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6682" w14:textId="77777777" w:rsidR="00021D61" w:rsidRPr="00021D61" w:rsidRDefault="00021D61" w:rsidP="00021D61">
      <w:pPr>
        <w:shd w:val="clear" w:color="auto" w:fill="FFFFFF"/>
        <w:spacing w:after="0" w:line="240" w:lineRule="auto"/>
        <w:jc w:val="center"/>
        <w:rPr>
          <w:rFonts w:ascii="Times New Roman" w:eastAsia="Times New Roman" w:hAnsi="Times New Roman" w:cs="Times New Roman"/>
          <w:kern w:val="0"/>
          <w14:ligatures w14:val="none"/>
        </w:rPr>
      </w:pPr>
      <w:r w:rsidRPr="00021D61">
        <w:rPr>
          <w:rFonts w:ascii="Arial" w:eastAsia="Times New Roman" w:hAnsi="Arial" w:cs="Arial"/>
          <w:b/>
          <w:bCs/>
          <w:color w:val="000000"/>
          <w:kern w:val="0"/>
          <w:sz w:val="22"/>
          <w:szCs w:val="22"/>
          <w14:ligatures w14:val="none"/>
        </w:rPr>
        <w:t>Canyon View Elementary School Community Council</w:t>
      </w:r>
    </w:p>
    <w:p w14:paraId="76916696"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43196EC5"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000000"/>
          <w:kern w:val="0"/>
          <w:sz w:val="22"/>
          <w:szCs w:val="22"/>
          <w14:ligatures w14:val="none"/>
        </w:rPr>
        <w:t>Date:</w:t>
      </w:r>
      <w:r w:rsidRPr="00021D61">
        <w:rPr>
          <w:rFonts w:ascii="Arial" w:eastAsia="Times New Roman" w:hAnsi="Arial" w:cs="Arial"/>
          <w:color w:val="000000"/>
          <w:kern w:val="0"/>
          <w:sz w:val="22"/>
          <w:szCs w:val="22"/>
          <w14:ligatures w14:val="none"/>
        </w:rPr>
        <w:t xml:space="preserve"> 10/21/25 </w:t>
      </w:r>
      <w:r w:rsidRPr="00021D61">
        <w:rPr>
          <w:rFonts w:ascii="Arial" w:eastAsia="Times New Roman" w:hAnsi="Arial" w:cs="Arial"/>
          <w:b/>
          <w:bCs/>
          <w:color w:val="000000"/>
          <w:kern w:val="0"/>
          <w:sz w:val="22"/>
          <w:szCs w:val="22"/>
          <w14:ligatures w14:val="none"/>
        </w:rPr>
        <w:t xml:space="preserve">Time: </w:t>
      </w:r>
      <w:r w:rsidRPr="00021D61">
        <w:rPr>
          <w:rFonts w:ascii="Arial" w:eastAsia="Times New Roman" w:hAnsi="Arial" w:cs="Arial"/>
          <w:color w:val="000000"/>
          <w:kern w:val="0"/>
          <w:sz w:val="22"/>
          <w:szCs w:val="22"/>
          <w14:ligatures w14:val="none"/>
        </w:rPr>
        <w:t xml:space="preserve">4:00 pm </w:t>
      </w:r>
      <w:r w:rsidRPr="00021D61">
        <w:rPr>
          <w:rFonts w:ascii="Arial" w:eastAsia="Times New Roman" w:hAnsi="Arial" w:cs="Arial"/>
          <w:b/>
          <w:bCs/>
          <w:color w:val="000000"/>
          <w:kern w:val="0"/>
          <w:sz w:val="22"/>
          <w:szCs w:val="22"/>
          <w14:ligatures w14:val="none"/>
        </w:rPr>
        <w:t>Location:</w:t>
      </w:r>
      <w:r w:rsidRPr="00021D61">
        <w:rPr>
          <w:rFonts w:ascii="Arial" w:eastAsia="Times New Roman" w:hAnsi="Arial" w:cs="Arial"/>
          <w:color w:val="000000"/>
          <w:kern w:val="0"/>
          <w:sz w:val="22"/>
          <w:szCs w:val="22"/>
          <w14:ligatures w14:val="none"/>
        </w:rPr>
        <w:t xml:space="preserve"> Media Center</w:t>
      </w:r>
    </w:p>
    <w:p w14:paraId="41BB5328"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4A720C55"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000000"/>
          <w:kern w:val="0"/>
          <w:sz w:val="22"/>
          <w:szCs w:val="22"/>
          <w14:ligatures w14:val="none"/>
        </w:rPr>
        <w:t xml:space="preserve">Members in Attendance: </w:t>
      </w:r>
      <w:r w:rsidRPr="00021D61">
        <w:rPr>
          <w:rFonts w:ascii="Arial" w:eastAsia="Times New Roman" w:hAnsi="Arial" w:cs="Arial"/>
          <w:color w:val="000000"/>
          <w:kern w:val="0"/>
          <w:sz w:val="22"/>
          <w:szCs w:val="22"/>
          <w14:ligatures w14:val="none"/>
        </w:rPr>
        <w:t xml:space="preserve">Jenny </w:t>
      </w:r>
      <w:proofErr w:type="gramStart"/>
      <w:r w:rsidRPr="00021D61">
        <w:rPr>
          <w:rFonts w:ascii="Arial" w:eastAsia="Times New Roman" w:hAnsi="Arial" w:cs="Arial"/>
          <w:color w:val="000000"/>
          <w:kern w:val="0"/>
          <w:sz w:val="22"/>
          <w:szCs w:val="22"/>
          <w14:ligatures w14:val="none"/>
        </w:rPr>
        <w:t>Heffner(</w:t>
      </w:r>
      <w:proofErr w:type="gramEnd"/>
      <w:r w:rsidRPr="00021D61">
        <w:rPr>
          <w:rFonts w:ascii="Arial" w:eastAsia="Times New Roman" w:hAnsi="Arial" w:cs="Arial"/>
          <w:color w:val="000000"/>
          <w:kern w:val="0"/>
          <w:sz w:val="22"/>
          <w:szCs w:val="22"/>
          <w14:ligatures w14:val="none"/>
        </w:rPr>
        <w:t xml:space="preserve">Chair), Kristin Longson (Vice-Chair), Emily Wallis (Secretary), Kali Agy, Katie Cartwright, Carly Miskol, Matthew </w:t>
      </w:r>
      <w:proofErr w:type="gramStart"/>
      <w:r w:rsidRPr="00021D61">
        <w:rPr>
          <w:rFonts w:ascii="Arial" w:eastAsia="Times New Roman" w:hAnsi="Arial" w:cs="Arial"/>
          <w:color w:val="000000"/>
          <w:kern w:val="0"/>
          <w:sz w:val="22"/>
          <w:szCs w:val="22"/>
          <w14:ligatures w14:val="none"/>
        </w:rPr>
        <w:t>Miskol,  Holly</w:t>
      </w:r>
      <w:proofErr w:type="gramEnd"/>
      <w:r w:rsidRPr="00021D61">
        <w:rPr>
          <w:rFonts w:ascii="Arial" w:eastAsia="Times New Roman" w:hAnsi="Arial" w:cs="Arial"/>
          <w:color w:val="000000"/>
          <w:kern w:val="0"/>
          <w:sz w:val="22"/>
          <w:szCs w:val="22"/>
          <w14:ligatures w14:val="none"/>
        </w:rPr>
        <w:t xml:space="preserve"> Uphold, Sara Vranes, Shawn Walker (Principal), </w:t>
      </w:r>
      <w:proofErr w:type="spellStart"/>
      <w:r w:rsidRPr="00021D61">
        <w:rPr>
          <w:rFonts w:ascii="Arial" w:eastAsia="Times New Roman" w:hAnsi="Arial" w:cs="Arial"/>
          <w:color w:val="000000"/>
          <w:kern w:val="0"/>
          <w:sz w:val="22"/>
          <w:szCs w:val="22"/>
          <w14:ligatures w14:val="none"/>
        </w:rPr>
        <w:t>Raydeen</w:t>
      </w:r>
      <w:proofErr w:type="spellEnd"/>
      <w:r w:rsidRPr="00021D61">
        <w:rPr>
          <w:rFonts w:ascii="Arial" w:eastAsia="Times New Roman" w:hAnsi="Arial" w:cs="Arial"/>
          <w:color w:val="000000"/>
          <w:kern w:val="0"/>
          <w:sz w:val="22"/>
          <w:szCs w:val="22"/>
          <w14:ligatures w14:val="none"/>
        </w:rPr>
        <w:t xml:space="preserve"> Hernandez, Michelle VanDyken</w:t>
      </w:r>
    </w:p>
    <w:p w14:paraId="144FFAD0"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5B55C08C"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000000"/>
          <w:kern w:val="0"/>
          <w:sz w:val="22"/>
          <w:szCs w:val="22"/>
          <w14:ligatures w14:val="none"/>
        </w:rPr>
        <w:t xml:space="preserve">Visitors in Attendance: </w:t>
      </w:r>
      <w:r w:rsidRPr="00021D61">
        <w:rPr>
          <w:rFonts w:ascii="Arial" w:eastAsia="Times New Roman" w:hAnsi="Arial" w:cs="Arial"/>
          <w:color w:val="000000"/>
          <w:kern w:val="0"/>
          <w:sz w:val="22"/>
          <w:szCs w:val="22"/>
          <w14:ligatures w14:val="none"/>
        </w:rPr>
        <w:t>Ann Fisher</w:t>
      </w:r>
    </w:p>
    <w:p w14:paraId="03C8A38A"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43368F18"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1F1C5AC5"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2"/>
          <w:szCs w:val="22"/>
          <w14:ligatures w14:val="none"/>
        </w:rPr>
        <w:t>Agenda Items:</w:t>
      </w:r>
    </w:p>
    <w:p w14:paraId="1DD3033F" w14:textId="77777777" w:rsidR="00021D61" w:rsidRPr="00021D61" w:rsidRDefault="00021D61" w:rsidP="00021D61">
      <w:pPr>
        <w:numPr>
          <w:ilvl w:val="0"/>
          <w:numId w:val="1"/>
        </w:numPr>
        <w:shd w:val="clear" w:color="auto" w:fill="FFFFFF"/>
        <w:spacing w:after="0" w:line="240" w:lineRule="auto"/>
        <w:ind w:left="94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Welcome and call meeting to order</w:t>
      </w:r>
    </w:p>
    <w:p w14:paraId="43304CE5" w14:textId="77777777" w:rsidR="00021D61" w:rsidRPr="00021D61" w:rsidRDefault="00021D61" w:rsidP="00021D61">
      <w:pPr>
        <w:numPr>
          <w:ilvl w:val="1"/>
          <w:numId w:val="2"/>
        </w:numPr>
        <w:shd w:val="clear" w:color="auto" w:fill="FFFFFF"/>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000000"/>
          <w:kern w:val="0"/>
          <w:sz w:val="22"/>
          <w:szCs w:val="22"/>
          <w14:ligatures w14:val="none"/>
        </w:rPr>
        <w:t>Called to order 4:01 PM</w:t>
      </w:r>
    </w:p>
    <w:p w14:paraId="2F02D232" w14:textId="77777777" w:rsidR="00021D61" w:rsidRPr="00021D61" w:rsidRDefault="00021D61" w:rsidP="00021D61">
      <w:pPr>
        <w:numPr>
          <w:ilvl w:val="0"/>
          <w:numId w:val="1"/>
        </w:numPr>
        <w:shd w:val="clear" w:color="auto" w:fill="FFFFFF"/>
        <w:spacing w:after="0" w:line="240" w:lineRule="auto"/>
        <w:ind w:left="94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Approval of minutes from our last meeting: </w:t>
      </w:r>
    </w:p>
    <w:p w14:paraId="1A469C50" w14:textId="77777777" w:rsidR="00021D61" w:rsidRPr="00021D61" w:rsidRDefault="00021D61" w:rsidP="00021D61">
      <w:pPr>
        <w:numPr>
          <w:ilvl w:val="1"/>
          <w:numId w:val="3"/>
        </w:numPr>
        <w:shd w:val="clear" w:color="auto" w:fill="FFFFFF"/>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 xml:space="preserve">Sara Vranes motioned to approve, Carly </w:t>
      </w:r>
      <w:proofErr w:type="spellStart"/>
      <w:r w:rsidRPr="00021D61">
        <w:rPr>
          <w:rFonts w:ascii="Arial" w:eastAsia="Times New Roman" w:hAnsi="Arial" w:cs="Arial"/>
          <w:color w:val="333333"/>
          <w:kern w:val="0"/>
          <w:sz w:val="22"/>
          <w:szCs w:val="22"/>
          <w14:ligatures w14:val="none"/>
        </w:rPr>
        <w:t>Miskol</w:t>
      </w:r>
      <w:proofErr w:type="spellEnd"/>
      <w:r w:rsidRPr="00021D61">
        <w:rPr>
          <w:rFonts w:ascii="Arial" w:eastAsia="Times New Roman" w:hAnsi="Arial" w:cs="Arial"/>
          <w:color w:val="333333"/>
          <w:kern w:val="0"/>
          <w:sz w:val="22"/>
          <w:szCs w:val="22"/>
          <w14:ligatures w14:val="none"/>
        </w:rPr>
        <w:t xml:space="preserve"> seconded. Minutes approved. </w:t>
      </w:r>
    </w:p>
    <w:p w14:paraId="21E75BDE" w14:textId="77777777" w:rsidR="00021D61" w:rsidRPr="00021D61" w:rsidRDefault="00021D61" w:rsidP="00021D61">
      <w:pPr>
        <w:numPr>
          <w:ilvl w:val="0"/>
          <w:numId w:val="1"/>
        </w:numPr>
        <w:shd w:val="clear" w:color="auto" w:fill="FFFFFF"/>
        <w:spacing w:after="0" w:line="240" w:lineRule="auto"/>
        <w:ind w:left="94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Review and approve updated bylaws as per work of the by-laws sub-committee.</w:t>
      </w:r>
    </w:p>
    <w:p w14:paraId="43BC0CF8" w14:textId="77777777" w:rsidR="00021D61" w:rsidRPr="00021D61" w:rsidRDefault="00021D61" w:rsidP="00021D61">
      <w:pPr>
        <w:numPr>
          <w:ilvl w:val="1"/>
          <w:numId w:val="4"/>
        </w:numPr>
        <w:shd w:val="clear" w:color="auto" w:fill="FFFFFF"/>
        <w:spacing w:after="0" w:line="240" w:lineRule="auto"/>
        <w:ind w:left="1440" w:hanging="360"/>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Subcommittee reviewed Canyon View Elementary bylaws as well as Canyons School District bylaws. The two documents were compared for accuracy and compliance. Please see full bylaws following meeting minutes, and as posted on our school’s home page. </w:t>
      </w:r>
    </w:p>
    <w:p w14:paraId="204A5E36" w14:textId="77777777" w:rsidR="00021D61" w:rsidRPr="00021D61" w:rsidRDefault="00021D61" w:rsidP="00021D61">
      <w:pPr>
        <w:numPr>
          <w:ilvl w:val="1"/>
          <w:numId w:val="5"/>
        </w:numPr>
        <w:shd w:val="clear" w:color="auto" w:fill="FFFFFF"/>
        <w:spacing w:after="0" w:line="240" w:lineRule="auto"/>
        <w:ind w:left="1440" w:hanging="360"/>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 xml:space="preserve">The subcommittee added clarification under </w:t>
      </w:r>
      <w:proofErr w:type="spellStart"/>
      <w:r w:rsidRPr="00021D61">
        <w:rPr>
          <w:rFonts w:ascii="Arial" w:eastAsia="Times New Roman" w:hAnsi="Arial" w:cs="Arial"/>
          <w:color w:val="222222"/>
          <w:kern w:val="0"/>
          <w:sz w:val="22"/>
          <w:szCs w:val="22"/>
          <w14:ligatures w14:val="none"/>
        </w:rPr>
        <w:t>under</w:t>
      </w:r>
      <w:proofErr w:type="spellEnd"/>
      <w:r w:rsidRPr="00021D61">
        <w:rPr>
          <w:rFonts w:ascii="Arial" w:eastAsia="Times New Roman" w:hAnsi="Arial" w:cs="Arial"/>
          <w:color w:val="222222"/>
          <w:kern w:val="0"/>
          <w:sz w:val="22"/>
          <w:szCs w:val="22"/>
          <w14:ligatures w14:val="none"/>
        </w:rPr>
        <w:t xml:space="preserve"> "Article III Standing Rules":</w:t>
      </w:r>
    </w:p>
    <w:p w14:paraId="600D0878" w14:textId="77777777" w:rsidR="00021D61" w:rsidRPr="00021D61" w:rsidRDefault="00021D61" w:rsidP="00021D61">
      <w:pPr>
        <w:numPr>
          <w:ilvl w:val="2"/>
          <w:numId w:val="6"/>
        </w:numPr>
        <w:shd w:val="clear" w:color="auto" w:fill="FFFFFF"/>
        <w:spacing w:after="0" w:line="240" w:lineRule="auto"/>
        <w:ind w:left="2160" w:hanging="360"/>
        <w:textAlignment w:val="baseline"/>
        <w:rPr>
          <w:rFonts w:ascii="Arial" w:eastAsia="Times New Roman" w:hAnsi="Arial" w:cs="Arial"/>
          <w:color w:val="222222"/>
          <w:kern w:val="0"/>
          <w:sz w:val="22"/>
          <w:szCs w:val="22"/>
          <w14:ligatures w14:val="none"/>
        </w:rPr>
      </w:pPr>
      <w:proofErr w:type="gramStart"/>
      <w:r w:rsidRPr="00021D61">
        <w:rPr>
          <w:rFonts w:ascii="Arial" w:eastAsia="Times New Roman" w:hAnsi="Arial" w:cs="Arial"/>
          <w:color w:val="222222"/>
          <w:kern w:val="0"/>
          <w:sz w:val="22"/>
          <w:szCs w:val="22"/>
          <w14:ligatures w14:val="none"/>
        </w:rPr>
        <w:t>District  policy</w:t>
      </w:r>
      <w:proofErr w:type="gramEnd"/>
      <w:r w:rsidRPr="00021D61">
        <w:rPr>
          <w:rFonts w:ascii="Arial" w:eastAsia="Times New Roman" w:hAnsi="Arial" w:cs="Arial"/>
          <w:color w:val="222222"/>
          <w:kern w:val="0"/>
          <w:sz w:val="22"/>
          <w:szCs w:val="22"/>
          <w14:ligatures w14:val="none"/>
        </w:rPr>
        <w:t>: "Each school shall establish a time period for the election of parent members of a school community council under Subsection Title 53G-7-1202(5)(b)(iv)(B) that is consistent for at least a four-year period"</w:t>
      </w:r>
    </w:p>
    <w:p w14:paraId="6F0ACF0A" w14:textId="77777777" w:rsidR="00021D61" w:rsidRPr="00021D61" w:rsidRDefault="00021D61" w:rsidP="00021D61">
      <w:pPr>
        <w:numPr>
          <w:ilvl w:val="3"/>
          <w:numId w:val="1"/>
        </w:numPr>
        <w:shd w:val="clear" w:color="auto" w:fill="FFFFFF"/>
        <w:spacing w:after="0" w:line="240" w:lineRule="auto"/>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 xml:space="preserve">Canyon View addendum for </w:t>
      </w:r>
      <w:proofErr w:type="gramStart"/>
      <w:r w:rsidRPr="00021D61">
        <w:rPr>
          <w:rFonts w:ascii="Arial" w:eastAsia="Times New Roman" w:hAnsi="Arial" w:cs="Arial"/>
          <w:color w:val="222222"/>
          <w:kern w:val="0"/>
          <w:sz w:val="22"/>
          <w:szCs w:val="22"/>
          <w14:ligatures w14:val="none"/>
        </w:rPr>
        <w:t>clarification :</w:t>
      </w:r>
      <w:proofErr w:type="gramEnd"/>
      <w:r w:rsidRPr="00021D61">
        <w:rPr>
          <w:rFonts w:ascii="Arial" w:eastAsia="Times New Roman" w:hAnsi="Arial" w:cs="Arial"/>
          <w:color w:val="222222"/>
          <w:kern w:val="0"/>
          <w:sz w:val="22"/>
          <w:szCs w:val="22"/>
          <w14:ligatures w14:val="none"/>
        </w:rPr>
        <w:t>"An election for the parent members of a school community council shall be held in the spring before the last SCC meeting of the year.  Additional elections may be held at the beginning of the school year if vacancies occur". </w:t>
      </w:r>
    </w:p>
    <w:p w14:paraId="0CB59E9C" w14:textId="77777777" w:rsidR="00021D61" w:rsidRPr="00021D61" w:rsidRDefault="00021D61" w:rsidP="00021D61">
      <w:pPr>
        <w:numPr>
          <w:ilvl w:val="3"/>
          <w:numId w:val="1"/>
        </w:numPr>
        <w:shd w:val="clear" w:color="auto" w:fill="FFFFFF"/>
        <w:spacing w:after="0" w:line="240" w:lineRule="auto"/>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 xml:space="preserve">We were also under the idea that the following rule was part of district </w:t>
      </w:r>
      <w:proofErr w:type="gramStart"/>
      <w:r w:rsidRPr="00021D61">
        <w:rPr>
          <w:rFonts w:ascii="Arial" w:eastAsia="Times New Roman" w:hAnsi="Arial" w:cs="Arial"/>
          <w:color w:val="222222"/>
          <w:kern w:val="0"/>
          <w:sz w:val="22"/>
          <w:szCs w:val="22"/>
          <w14:ligatures w14:val="none"/>
        </w:rPr>
        <w:t>policy, but</w:t>
      </w:r>
      <w:proofErr w:type="gramEnd"/>
      <w:r w:rsidRPr="00021D61">
        <w:rPr>
          <w:rFonts w:ascii="Arial" w:eastAsia="Times New Roman" w:hAnsi="Arial" w:cs="Arial"/>
          <w:color w:val="222222"/>
          <w:kern w:val="0"/>
          <w:sz w:val="22"/>
          <w:szCs w:val="22"/>
          <w14:ligatures w14:val="none"/>
        </w:rPr>
        <w:t xml:space="preserve"> did not see it in the current district bylaws. We removed it from our document: "There must be fewer parents, who are licensed district employees (not employed at the school), than parents who are not licensed district employees". </w:t>
      </w:r>
    </w:p>
    <w:p w14:paraId="2E927069" w14:textId="77777777" w:rsidR="00021D61" w:rsidRPr="00021D61" w:rsidRDefault="00021D61" w:rsidP="00021D61">
      <w:pPr>
        <w:numPr>
          <w:ilvl w:val="3"/>
          <w:numId w:val="1"/>
        </w:numPr>
        <w:shd w:val="clear" w:color="auto" w:fill="FFFFFF"/>
        <w:spacing w:after="0" w:line="240" w:lineRule="auto"/>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We would also like to add this step for clarification in our bylaws: "If there are more candidates than available seats, two alternates will be selected from the remaining candidates in the order of the number of votes received.  They will be appointed as voting members of the council if a seat is vacated prior to the next election."</w:t>
      </w:r>
    </w:p>
    <w:p w14:paraId="42EF264A" w14:textId="77777777" w:rsidR="00021D61" w:rsidRPr="00021D61" w:rsidRDefault="00021D61" w:rsidP="00021D61">
      <w:pPr>
        <w:numPr>
          <w:ilvl w:val="2"/>
          <w:numId w:val="7"/>
        </w:numPr>
        <w:shd w:val="clear" w:color="auto" w:fill="FFFFFF"/>
        <w:spacing w:after="0" w:line="240" w:lineRule="auto"/>
        <w:ind w:left="2160" w:hanging="360"/>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222222"/>
          <w:kern w:val="0"/>
          <w:sz w:val="22"/>
          <w:szCs w:val="22"/>
          <w14:ligatures w14:val="none"/>
        </w:rPr>
        <w:t>Members also voted to add the following clarification:</w:t>
      </w:r>
    </w:p>
    <w:p w14:paraId="6B9CBCEC" w14:textId="77777777" w:rsidR="00021D61" w:rsidRPr="00021D61" w:rsidRDefault="00021D61" w:rsidP="00021D61">
      <w:pPr>
        <w:numPr>
          <w:ilvl w:val="3"/>
          <w:numId w:val="1"/>
        </w:numPr>
        <w:shd w:val="clear" w:color="auto" w:fill="FFFFFF"/>
        <w:spacing w:after="0" w:line="240" w:lineRule="auto"/>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333333"/>
          <w:kern w:val="0"/>
          <w:sz w:val="22"/>
          <w:szCs w:val="22"/>
          <w14:ligatures w14:val="none"/>
        </w:rPr>
        <w:t>If a member incurs two unexcused absences, their position on SCC is voided and may be reappointed.  </w:t>
      </w:r>
    </w:p>
    <w:p w14:paraId="770893FB" w14:textId="77777777" w:rsidR="00021D61" w:rsidRPr="00021D61" w:rsidRDefault="00021D61" w:rsidP="00021D61">
      <w:pPr>
        <w:numPr>
          <w:ilvl w:val="4"/>
          <w:numId w:val="8"/>
        </w:numPr>
        <w:shd w:val="clear" w:color="auto" w:fill="FFFFFF"/>
        <w:spacing w:after="0" w:line="240" w:lineRule="auto"/>
        <w:ind w:left="3600" w:hanging="360"/>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333333"/>
          <w:kern w:val="0"/>
          <w:sz w:val="22"/>
          <w:szCs w:val="22"/>
          <w14:ligatures w14:val="none"/>
        </w:rPr>
        <w:t>Motioned by Mr. Walker.</w:t>
      </w:r>
    </w:p>
    <w:p w14:paraId="1F21F3E7" w14:textId="77777777" w:rsidR="00021D61" w:rsidRPr="00021D61" w:rsidRDefault="00021D61" w:rsidP="00021D61">
      <w:pPr>
        <w:numPr>
          <w:ilvl w:val="1"/>
          <w:numId w:val="9"/>
        </w:numPr>
        <w:shd w:val="clear" w:color="auto" w:fill="FFFFFF"/>
        <w:spacing w:after="0" w:line="240" w:lineRule="auto"/>
        <w:ind w:left="1440" w:hanging="360"/>
        <w:textAlignment w:val="baseline"/>
        <w:rPr>
          <w:rFonts w:ascii="Arial" w:eastAsia="Times New Roman" w:hAnsi="Arial" w:cs="Arial"/>
          <w:color w:val="222222"/>
          <w:kern w:val="0"/>
          <w:sz w:val="22"/>
          <w:szCs w:val="22"/>
          <w14:ligatures w14:val="none"/>
        </w:rPr>
      </w:pPr>
      <w:r w:rsidRPr="00021D61">
        <w:rPr>
          <w:rFonts w:ascii="Arial" w:eastAsia="Times New Roman" w:hAnsi="Arial" w:cs="Arial"/>
          <w:color w:val="333333"/>
          <w:kern w:val="0"/>
          <w:sz w:val="22"/>
          <w:szCs w:val="22"/>
          <w14:ligatures w14:val="none"/>
        </w:rPr>
        <w:t>Bylaws approved, unanimous.</w:t>
      </w:r>
    </w:p>
    <w:p w14:paraId="7496B829" w14:textId="77777777" w:rsidR="00021D61" w:rsidRPr="00021D61" w:rsidRDefault="00021D61" w:rsidP="00021D61">
      <w:pPr>
        <w:shd w:val="clear" w:color="auto" w:fill="FFFFFF"/>
        <w:spacing w:before="200" w:after="20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br/>
      </w:r>
      <w:r w:rsidRPr="00021D61">
        <w:rPr>
          <w:rFonts w:ascii="Arial" w:eastAsia="Times New Roman" w:hAnsi="Arial" w:cs="Arial"/>
          <w:color w:val="222222"/>
          <w:kern w:val="0"/>
          <w:sz w:val="22"/>
          <w:szCs w:val="22"/>
          <w14:ligatures w14:val="none"/>
        </w:rPr>
        <w:br/>
      </w:r>
    </w:p>
    <w:p w14:paraId="5523F587" w14:textId="77777777" w:rsidR="00021D61" w:rsidRPr="00021D61" w:rsidRDefault="00021D61" w:rsidP="00021D61">
      <w:pPr>
        <w:numPr>
          <w:ilvl w:val="0"/>
          <w:numId w:val="11"/>
        </w:numPr>
        <w:shd w:val="clear" w:color="auto" w:fill="FFFFFF"/>
        <w:spacing w:after="0" w:line="240" w:lineRule="auto"/>
        <w:ind w:left="9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lastRenderedPageBreak/>
        <w:t>Review current year’s plans: </w:t>
      </w:r>
    </w:p>
    <w:p w14:paraId="5F8F26F7" w14:textId="77777777" w:rsidR="00021D61" w:rsidRPr="00021D61" w:rsidRDefault="00021D61" w:rsidP="00021D61">
      <w:pPr>
        <w:numPr>
          <w:ilvl w:val="1"/>
          <w:numId w:val="12"/>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New amounts in LAND Trust, TSSP (see below)</w:t>
      </w:r>
    </w:p>
    <w:p w14:paraId="11D6B34A" w14:textId="77777777" w:rsidR="00021D61" w:rsidRPr="00021D61" w:rsidRDefault="00021D61" w:rsidP="00021D61">
      <w:pPr>
        <w:numPr>
          <w:ilvl w:val="2"/>
          <w:numId w:val="13"/>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The committee reviewed budgetary changes needed to increase interventionist hours from 20 hours per </w:t>
      </w:r>
      <w:proofErr w:type="gramStart"/>
      <w:r w:rsidRPr="00021D61">
        <w:rPr>
          <w:rFonts w:ascii="Arial" w:eastAsia="Times New Roman" w:hAnsi="Arial" w:cs="Arial"/>
          <w:color w:val="333333"/>
          <w:kern w:val="0"/>
          <w:sz w:val="22"/>
          <w:szCs w:val="22"/>
          <w:shd w:val="clear" w:color="auto" w:fill="FFFFFF"/>
          <w14:ligatures w14:val="none"/>
        </w:rPr>
        <w:t>week(</w:t>
      </w:r>
      <w:proofErr w:type="gramEnd"/>
      <w:r w:rsidRPr="00021D61">
        <w:rPr>
          <w:rFonts w:ascii="Arial" w:eastAsia="Times New Roman" w:hAnsi="Arial" w:cs="Arial"/>
          <w:color w:val="333333"/>
          <w:kern w:val="0"/>
          <w:sz w:val="22"/>
          <w:szCs w:val="22"/>
          <w:shd w:val="clear" w:color="auto" w:fill="FFFFFF"/>
          <w14:ligatures w14:val="none"/>
        </w:rPr>
        <w:t>approved during September meeting) to 22 hours per week. This change satisfies demand for assistance with progress monitoring for all grades/teachers. </w:t>
      </w:r>
    </w:p>
    <w:p w14:paraId="74A8E463" w14:textId="77777777" w:rsidR="00021D61" w:rsidRPr="00021D61" w:rsidRDefault="00021D61" w:rsidP="00021D61">
      <w:pPr>
        <w:numPr>
          <w:ilvl w:val="2"/>
          <w:numId w:val="14"/>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This change is accommodated for by reallocating line items for “General Supplies” an “Registration.” </w:t>
      </w:r>
    </w:p>
    <w:p w14:paraId="0E4EA740" w14:textId="77777777" w:rsidR="00021D61" w:rsidRPr="00021D61" w:rsidRDefault="00021D61" w:rsidP="00021D61">
      <w:pPr>
        <w:numPr>
          <w:ilvl w:val="1"/>
          <w:numId w:val="15"/>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Mr. Walked presented the following change to replace the former .5 teacher budgetary item: “Money towards supporting student ratios in classrooms, including classroom aides, interventionists, and additional teacher/student support”</w:t>
      </w:r>
    </w:p>
    <w:p w14:paraId="7A72EA55" w14:textId="77777777" w:rsidR="00021D61" w:rsidRPr="00021D61" w:rsidRDefault="00021D61" w:rsidP="00021D61">
      <w:pPr>
        <w:numPr>
          <w:ilvl w:val="1"/>
          <w:numId w:val="16"/>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Approve amendments to LAND Trust/TSSP plans</w:t>
      </w:r>
    </w:p>
    <w:p w14:paraId="2594C5E7" w14:textId="77777777" w:rsidR="00021D61" w:rsidRPr="00021D61" w:rsidRDefault="00021D61" w:rsidP="00021D61">
      <w:pPr>
        <w:numPr>
          <w:ilvl w:val="2"/>
          <w:numId w:val="17"/>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Jenny Heffner motioned to approve, Sara Vranes seconded. Approved, unanimous. </w:t>
      </w:r>
    </w:p>
    <w:p w14:paraId="5778EEAE" w14:textId="77777777" w:rsidR="00021D61" w:rsidRPr="00021D61" w:rsidRDefault="00021D61" w:rsidP="00021D61">
      <w:pPr>
        <w:numPr>
          <w:ilvl w:val="0"/>
          <w:numId w:val="18"/>
        </w:numPr>
        <w:shd w:val="clear" w:color="auto" w:fill="FFFFFF"/>
        <w:spacing w:after="0" w:line="240" w:lineRule="auto"/>
        <w:ind w:left="940" w:hanging="360"/>
        <w:textAlignment w:val="baseline"/>
        <w:rPr>
          <w:rFonts w:ascii="Georgia" w:eastAsia="Times New Roman" w:hAnsi="Georgia" w:cs="Times New Roman"/>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Finalize Safe Walking Routes reports (</w:t>
      </w:r>
      <w:r w:rsidRPr="00021D61">
        <w:rPr>
          <w:rFonts w:ascii="Arial" w:eastAsia="Times New Roman" w:hAnsi="Arial" w:cs="Arial"/>
          <w:b/>
          <w:bCs/>
          <w:color w:val="333333"/>
          <w:kern w:val="0"/>
          <w:sz w:val="22"/>
          <w:szCs w:val="22"/>
          <w:shd w:val="clear" w:color="auto" w:fill="FFFFFF"/>
          <w14:ligatures w14:val="none"/>
        </w:rPr>
        <w:t>due by 10/31/25)</w:t>
      </w:r>
    </w:p>
    <w:p w14:paraId="55697927" w14:textId="77777777" w:rsidR="00021D61" w:rsidRPr="00021D61" w:rsidRDefault="00021D61" w:rsidP="00021D61">
      <w:pPr>
        <w:numPr>
          <w:ilvl w:val="1"/>
          <w:numId w:val="19"/>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 xml:space="preserve">Concern to potentially add: a community member reached out to Mr. Walker to express concerns about student safety at Titian Way and </w:t>
      </w:r>
      <w:proofErr w:type="gramStart"/>
      <w:r w:rsidRPr="00021D61">
        <w:rPr>
          <w:rFonts w:ascii="Arial" w:eastAsia="Times New Roman" w:hAnsi="Arial" w:cs="Arial"/>
          <w:color w:val="333333"/>
          <w:kern w:val="0"/>
          <w:sz w:val="22"/>
          <w:szCs w:val="22"/>
          <w14:ligatures w14:val="none"/>
        </w:rPr>
        <w:t>Bengal Blvd. Cars park</w:t>
      </w:r>
      <w:proofErr w:type="gramEnd"/>
      <w:r w:rsidRPr="00021D61">
        <w:rPr>
          <w:rFonts w:ascii="Arial" w:eastAsia="Times New Roman" w:hAnsi="Arial" w:cs="Arial"/>
          <w:color w:val="333333"/>
          <w:kern w:val="0"/>
          <w:sz w:val="22"/>
          <w:szCs w:val="22"/>
          <w14:ligatures w14:val="none"/>
        </w:rPr>
        <w:t xml:space="preserve"> on the corner making it difficult to see children walking across Titian.  Can we suggest to the municipality that they paint the curb red there? </w:t>
      </w:r>
    </w:p>
    <w:p w14:paraId="4A59B53E" w14:textId="77777777" w:rsidR="00021D61" w:rsidRPr="00021D61" w:rsidRDefault="00021D61" w:rsidP="00021D61">
      <w:pPr>
        <w:numPr>
          <w:ilvl w:val="1"/>
          <w:numId w:val="20"/>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Members pointed out icing concerns on kindergarten courtyard (southwest corner). </w:t>
      </w:r>
    </w:p>
    <w:p w14:paraId="6E8AF0D3" w14:textId="77777777" w:rsidR="00021D61" w:rsidRPr="00021D61" w:rsidRDefault="00021D61" w:rsidP="00021D61">
      <w:pPr>
        <w:numPr>
          <w:ilvl w:val="1"/>
          <w:numId w:val="21"/>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 xml:space="preserve">Members also </w:t>
      </w:r>
      <w:proofErr w:type="gramStart"/>
      <w:r w:rsidRPr="00021D61">
        <w:rPr>
          <w:rFonts w:ascii="Arial" w:eastAsia="Times New Roman" w:hAnsi="Arial" w:cs="Arial"/>
          <w:color w:val="333333"/>
          <w:kern w:val="0"/>
          <w:sz w:val="22"/>
          <w:szCs w:val="22"/>
          <w14:ligatures w14:val="none"/>
        </w:rPr>
        <w:t>expressed  concern</w:t>
      </w:r>
      <w:proofErr w:type="gramEnd"/>
      <w:r w:rsidRPr="00021D61">
        <w:rPr>
          <w:rFonts w:ascii="Arial" w:eastAsia="Times New Roman" w:hAnsi="Arial" w:cs="Arial"/>
          <w:color w:val="333333"/>
          <w:kern w:val="0"/>
          <w:sz w:val="22"/>
          <w:szCs w:val="22"/>
          <w14:ligatures w14:val="none"/>
        </w:rPr>
        <w:t xml:space="preserve"> about icy sidewalks on Bengal Blvd between school and Danish Road. Owners do not shovel the walk and cars park on the street, so there is not a </w:t>
      </w:r>
      <w:proofErr w:type="gramStart"/>
      <w:r w:rsidRPr="00021D61">
        <w:rPr>
          <w:rFonts w:ascii="Arial" w:eastAsia="Times New Roman" w:hAnsi="Arial" w:cs="Arial"/>
          <w:color w:val="333333"/>
          <w:kern w:val="0"/>
          <w:sz w:val="22"/>
          <w:szCs w:val="22"/>
          <w14:ligatures w14:val="none"/>
        </w:rPr>
        <w:t>safe  path</w:t>
      </w:r>
      <w:proofErr w:type="gramEnd"/>
      <w:r w:rsidRPr="00021D61">
        <w:rPr>
          <w:rFonts w:ascii="Arial" w:eastAsia="Times New Roman" w:hAnsi="Arial" w:cs="Arial"/>
          <w:color w:val="333333"/>
          <w:kern w:val="0"/>
          <w:sz w:val="22"/>
          <w:szCs w:val="22"/>
          <w14:ligatures w14:val="none"/>
        </w:rPr>
        <w:t xml:space="preserve"> for walking students. </w:t>
      </w:r>
    </w:p>
    <w:p w14:paraId="6345BEAB" w14:textId="77777777" w:rsidR="00021D61" w:rsidRPr="00021D61" w:rsidRDefault="00021D61" w:rsidP="00021D61">
      <w:pPr>
        <w:numPr>
          <w:ilvl w:val="1"/>
          <w:numId w:val="22"/>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Mr. Walker submitted a safety concern form to the district outlining issues and potential solutions. </w:t>
      </w:r>
    </w:p>
    <w:p w14:paraId="05B0953E" w14:textId="77777777" w:rsidR="00021D61" w:rsidRPr="00021D61" w:rsidRDefault="00021D61" w:rsidP="00021D61">
      <w:pPr>
        <w:numPr>
          <w:ilvl w:val="0"/>
          <w:numId w:val="23"/>
        </w:numPr>
        <w:shd w:val="clear" w:color="auto" w:fill="FFFFFF"/>
        <w:spacing w:after="0" w:line="240" w:lineRule="auto"/>
        <w:ind w:left="9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School Safety and Digital Citizenship (due before holiday break in December)</w:t>
      </w:r>
    </w:p>
    <w:p w14:paraId="625A2D4F" w14:textId="77777777" w:rsidR="00021D61" w:rsidRPr="00021D61" w:rsidRDefault="00021D61" w:rsidP="00021D61">
      <w:pPr>
        <w:numPr>
          <w:ilvl w:val="1"/>
          <w:numId w:val="24"/>
        </w:numPr>
        <w:spacing w:after="0" w:line="240" w:lineRule="auto"/>
        <w:ind w:left="16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Review information-</w:t>
      </w:r>
    </w:p>
    <w:p w14:paraId="38891BF9" w14:textId="77777777" w:rsidR="00021D61" w:rsidRPr="00021D61" w:rsidRDefault="00021D61" w:rsidP="00021D61">
      <w:pPr>
        <w:numPr>
          <w:ilvl w:val="2"/>
          <w:numId w:val="25"/>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 Members watched digital citizenship instructional </w:t>
      </w:r>
      <w:hyperlink r:id="rId5" w:history="1">
        <w:r w:rsidRPr="00021D61">
          <w:rPr>
            <w:rFonts w:ascii="Arial" w:eastAsia="Times New Roman" w:hAnsi="Arial" w:cs="Arial"/>
            <w:color w:val="1155CC"/>
            <w:kern w:val="0"/>
            <w:sz w:val="22"/>
            <w:szCs w:val="22"/>
            <w:u w:val="single"/>
            <w:shd w:val="clear" w:color="auto" w:fill="FFFFFF"/>
            <w14:ligatures w14:val="none"/>
          </w:rPr>
          <w:t xml:space="preserve">video </w:t>
        </w:r>
      </w:hyperlink>
      <w:r w:rsidRPr="00021D61">
        <w:rPr>
          <w:rFonts w:ascii="Arial" w:eastAsia="Times New Roman" w:hAnsi="Arial" w:cs="Arial"/>
          <w:color w:val="333333"/>
          <w:kern w:val="0"/>
          <w:sz w:val="22"/>
          <w:szCs w:val="22"/>
          <w:shd w:val="clear" w:color="auto" w:fill="FFFFFF"/>
          <w14:ligatures w14:val="none"/>
        </w:rPr>
        <w:t>provided by the district. The video outlined tools and resources available for educators and parents in line with district policies. </w:t>
      </w:r>
    </w:p>
    <w:p w14:paraId="7F02E4FD" w14:textId="77777777" w:rsidR="00021D61" w:rsidRPr="00021D61" w:rsidRDefault="00021D61" w:rsidP="00021D61">
      <w:pPr>
        <w:numPr>
          <w:ilvl w:val="3"/>
          <w:numId w:val="10"/>
        </w:numPr>
        <w:spacing w:after="0" w:line="240" w:lineRule="auto"/>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Content keeper (filter designed for education </w:t>
      </w:r>
      <w:proofErr w:type="spellStart"/>
      <w:r w:rsidRPr="00021D61">
        <w:rPr>
          <w:rFonts w:ascii="Arial" w:eastAsia="Times New Roman" w:hAnsi="Arial" w:cs="Arial"/>
          <w:color w:val="333333"/>
          <w:kern w:val="0"/>
          <w:sz w:val="22"/>
          <w:szCs w:val="22"/>
          <w:shd w:val="clear" w:color="auto" w:fill="FFFFFF"/>
          <w14:ligatures w14:val="none"/>
        </w:rPr>
        <w:t>el</w:t>
      </w:r>
      <w:proofErr w:type="spellEnd"/>
      <w:r w:rsidRPr="00021D61">
        <w:rPr>
          <w:rFonts w:ascii="Arial" w:eastAsia="Times New Roman" w:hAnsi="Arial" w:cs="Arial"/>
          <w:color w:val="333333"/>
          <w:kern w:val="0"/>
          <w:sz w:val="22"/>
          <w:szCs w:val="22"/>
          <w:shd w:val="clear" w:color="auto" w:fill="FFFFFF"/>
          <w14:ligatures w14:val="none"/>
        </w:rPr>
        <w:t>-hi)</w:t>
      </w:r>
    </w:p>
    <w:p w14:paraId="2D17AD54" w14:textId="77777777" w:rsidR="00021D61" w:rsidRPr="00021D61" w:rsidRDefault="00021D61" w:rsidP="00021D61">
      <w:pPr>
        <w:numPr>
          <w:ilvl w:val="3"/>
          <w:numId w:val="10"/>
        </w:numPr>
        <w:spacing w:after="0" w:line="240" w:lineRule="auto"/>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Parents can select level of restriction through filters</w:t>
      </w:r>
    </w:p>
    <w:p w14:paraId="00614D41" w14:textId="77777777" w:rsidR="00021D61" w:rsidRPr="00021D61" w:rsidRDefault="00021D61" w:rsidP="00021D61">
      <w:pPr>
        <w:numPr>
          <w:ilvl w:val="4"/>
          <w:numId w:val="26"/>
        </w:numPr>
        <w:spacing w:after="0" w:line="240" w:lineRule="auto"/>
        <w:ind w:left="360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Technology connect portal </w:t>
      </w:r>
      <w:hyperlink r:id="rId6" w:history="1">
        <w:r w:rsidRPr="00021D61">
          <w:rPr>
            <w:rFonts w:ascii="Arial" w:eastAsia="Times New Roman" w:hAnsi="Arial" w:cs="Arial"/>
            <w:color w:val="1155CC"/>
            <w:kern w:val="0"/>
            <w:sz w:val="22"/>
            <w:szCs w:val="22"/>
            <w:u w:val="single"/>
            <w:shd w:val="clear" w:color="auto" w:fill="FFFFFF"/>
            <w14:ligatures w14:val="none"/>
          </w:rPr>
          <w:t>tcp.canyonsdistrict.org</w:t>
        </w:r>
      </w:hyperlink>
      <w:r w:rsidRPr="00021D61">
        <w:rPr>
          <w:rFonts w:ascii="Arial" w:eastAsia="Times New Roman" w:hAnsi="Arial" w:cs="Arial"/>
          <w:color w:val="333333"/>
          <w:kern w:val="0"/>
          <w:sz w:val="22"/>
          <w:szCs w:val="22"/>
          <w:shd w:val="clear" w:color="auto" w:fill="FFFFFF"/>
          <w14:ligatures w14:val="none"/>
        </w:rPr>
        <w:t> </w:t>
      </w:r>
    </w:p>
    <w:p w14:paraId="2FDD7302" w14:textId="77777777" w:rsidR="00021D61" w:rsidRPr="00021D61" w:rsidRDefault="00021D61" w:rsidP="00021D61">
      <w:pPr>
        <w:numPr>
          <w:ilvl w:val="4"/>
          <w:numId w:val="27"/>
        </w:numPr>
        <w:spacing w:after="0" w:line="240" w:lineRule="auto"/>
        <w:ind w:left="360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Parents can sign up for notifications or </w:t>
      </w:r>
      <w:proofErr w:type="spellStart"/>
      <w:r w:rsidRPr="00021D61">
        <w:rPr>
          <w:rFonts w:ascii="Arial" w:eastAsia="Times New Roman" w:hAnsi="Arial" w:cs="Arial"/>
          <w:color w:val="333333"/>
          <w:kern w:val="0"/>
          <w:sz w:val="22"/>
          <w:szCs w:val="22"/>
          <w:shd w:val="clear" w:color="auto" w:fill="FFFFFF"/>
          <w14:ligatures w14:val="none"/>
        </w:rPr>
        <w:t>nter</w:t>
      </w:r>
      <w:proofErr w:type="spellEnd"/>
      <w:r w:rsidRPr="00021D61">
        <w:rPr>
          <w:rFonts w:ascii="Arial" w:eastAsia="Times New Roman" w:hAnsi="Arial" w:cs="Arial"/>
          <w:color w:val="333333"/>
          <w:kern w:val="0"/>
          <w:sz w:val="22"/>
          <w:szCs w:val="22"/>
          <w:shd w:val="clear" w:color="auto" w:fill="FFFFFF"/>
          <w14:ligatures w14:val="none"/>
        </w:rPr>
        <w:t xml:space="preserve"> chrome book id number and monitor usage. </w:t>
      </w:r>
    </w:p>
    <w:p w14:paraId="5D91D6A3" w14:textId="77777777" w:rsidR="00021D61" w:rsidRPr="00021D61" w:rsidRDefault="00021D61" w:rsidP="00021D61">
      <w:pPr>
        <w:numPr>
          <w:ilvl w:val="2"/>
          <w:numId w:val="28"/>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Digital citizenship guidelines are promoted through daily announcements, grade level </w:t>
      </w:r>
      <w:proofErr w:type="gramStart"/>
      <w:r w:rsidRPr="00021D61">
        <w:rPr>
          <w:rFonts w:ascii="Arial" w:eastAsia="Times New Roman" w:hAnsi="Arial" w:cs="Arial"/>
          <w:color w:val="333333"/>
          <w:kern w:val="0"/>
          <w:sz w:val="22"/>
          <w:szCs w:val="22"/>
          <w:shd w:val="clear" w:color="auto" w:fill="FFFFFF"/>
          <w14:ligatures w14:val="none"/>
        </w:rPr>
        <w:t>resources,  and</w:t>
      </w:r>
      <w:proofErr w:type="gramEnd"/>
      <w:r w:rsidRPr="00021D61">
        <w:rPr>
          <w:rFonts w:ascii="Arial" w:eastAsia="Times New Roman" w:hAnsi="Arial" w:cs="Arial"/>
          <w:color w:val="333333"/>
          <w:kern w:val="0"/>
          <w:sz w:val="22"/>
          <w:szCs w:val="22"/>
          <w:shd w:val="clear" w:color="auto" w:fill="FFFFFF"/>
          <w14:ligatures w14:val="none"/>
        </w:rPr>
        <w:t xml:space="preserve"> parent info nights. Schools can add more enrichment as </w:t>
      </w:r>
      <w:proofErr w:type="spellStart"/>
      <w:proofErr w:type="gramStart"/>
      <w:r w:rsidRPr="00021D61">
        <w:rPr>
          <w:rFonts w:ascii="Arial" w:eastAsia="Times New Roman" w:hAnsi="Arial" w:cs="Arial"/>
          <w:color w:val="333333"/>
          <w:kern w:val="0"/>
          <w:sz w:val="22"/>
          <w:szCs w:val="22"/>
          <w:shd w:val="clear" w:color="auto" w:fill="FFFFFF"/>
          <w14:ligatures w14:val="none"/>
        </w:rPr>
        <w:t>needed.Training</w:t>
      </w:r>
      <w:proofErr w:type="spellEnd"/>
      <w:proofErr w:type="gramEnd"/>
      <w:r w:rsidRPr="00021D61">
        <w:rPr>
          <w:rFonts w:ascii="Arial" w:eastAsia="Times New Roman" w:hAnsi="Arial" w:cs="Arial"/>
          <w:color w:val="333333"/>
          <w:kern w:val="0"/>
          <w:sz w:val="22"/>
          <w:szCs w:val="22"/>
          <w:shd w:val="clear" w:color="auto" w:fill="FFFFFF"/>
          <w14:ligatures w14:val="none"/>
        </w:rPr>
        <w:t xml:space="preserve"> is provided to teachers annually and integrated through Thrive Time curriculum. </w:t>
      </w:r>
    </w:p>
    <w:p w14:paraId="3EE41B4F" w14:textId="77777777" w:rsidR="00021D61" w:rsidRPr="00021D61" w:rsidRDefault="00021D61" w:rsidP="00021D61">
      <w:pPr>
        <w:numPr>
          <w:ilvl w:val="2"/>
          <w:numId w:val="29"/>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Website for families for common questions; </w:t>
      </w:r>
      <w:hyperlink r:id="rId7" w:history="1">
        <w:r w:rsidRPr="00021D61">
          <w:rPr>
            <w:rFonts w:ascii="Arial" w:eastAsia="Times New Roman" w:hAnsi="Arial" w:cs="Arial"/>
            <w:color w:val="1155CC"/>
            <w:kern w:val="0"/>
            <w:sz w:val="22"/>
            <w:szCs w:val="22"/>
            <w:u w:val="single"/>
            <w:shd w:val="clear" w:color="auto" w:fill="FFFFFF"/>
            <w14:ligatures w14:val="none"/>
          </w:rPr>
          <w:t>canyonsditrict.org/connections</w:t>
        </w:r>
      </w:hyperlink>
      <w:r w:rsidRPr="00021D61">
        <w:rPr>
          <w:rFonts w:ascii="Arial" w:eastAsia="Times New Roman" w:hAnsi="Arial" w:cs="Arial"/>
          <w:color w:val="333333"/>
          <w:kern w:val="0"/>
          <w:sz w:val="22"/>
          <w:szCs w:val="22"/>
          <w:shd w:val="clear" w:color="auto" w:fill="FFFFFF"/>
          <w14:ligatures w14:val="none"/>
        </w:rPr>
        <w:t xml:space="preserve"> and parent square. </w:t>
      </w:r>
    </w:p>
    <w:p w14:paraId="4FF87559" w14:textId="77777777" w:rsidR="00021D61" w:rsidRPr="00021D61" w:rsidRDefault="00021D61" w:rsidP="00021D61">
      <w:pPr>
        <w:numPr>
          <w:ilvl w:val="3"/>
          <w:numId w:val="10"/>
        </w:numPr>
        <w:spacing w:after="0" w:line="240" w:lineRule="auto"/>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Canyoneering nights are info sessions held throughout the year to help families address digital citizenship concerns. </w:t>
      </w:r>
    </w:p>
    <w:p w14:paraId="09BAB466" w14:textId="77777777" w:rsidR="00021D61" w:rsidRPr="00021D61" w:rsidRDefault="00021D61" w:rsidP="00021D61">
      <w:pPr>
        <w:numPr>
          <w:ilvl w:val="2"/>
          <w:numId w:val="30"/>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Classroom management tool for teachers to monitor, lock down student computers, block specific sites. </w:t>
      </w:r>
    </w:p>
    <w:p w14:paraId="5AA75118" w14:textId="77777777" w:rsidR="00021D61" w:rsidRPr="00021D61" w:rsidRDefault="00021D61" w:rsidP="00021D61">
      <w:pPr>
        <w:numPr>
          <w:ilvl w:val="1"/>
          <w:numId w:val="31"/>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Members agreed info was adequate and helpful. No additional concerns. </w:t>
      </w:r>
    </w:p>
    <w:p w14:paraId="5FDEEDB8" w14:textId="77777777" w:rsidR="00021D61" w:rsidRPr="00021D61" w:rsidRDefault="00021D61" w:rsidP="00021D61">
      <w:pPr>
        <w:numPr>
          <w:ilvl w:val="2"/>
          <w:numId w:val="32"/>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Was information helpful - yes</w:t>
      </w:r>
    </w:p>
    <w:p w14:paraId="06528A2F" w14:textId="77777777" w:rsidR="00021D61" w:rsidRPr="00021D61" w:rsidRDefault="00021D61" w:rsidP="00021D61">
      <w:pPr>
        <w:numPr>
          <w:ilvl w:val="2"/>
          <w:numId w:val="33"/>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Enough info: Yes - in thrive time, stem, </w:t>
      </w:r>
      <w:proofErr w:type="spellStart"/>
      <w:r w:rsidRPr="00021D61">
        <w:rPr>
          <w:rFonts w:ascii="Arial" w:eastAsia="Times New Roman" w:hAnsi="Arial" w:cs="Arial"/>
          <w:color w:val="333333"/>
          <w:kern w:val="0"/>
          <w:sz w:val="22"/>
          <w:szCs w:val="22"/>
          <w:shd w:val="clear" w:color="auto" w:fill="FFFFFF"/>
          <w14:ligatures w14:val="none"/>
        </w:rPr>
        <w:t>ParentSquare</w:t>
      </w:r>
      <w:proofErr w:type="spellEnd"/>
    </w:p>
    <w:p w14:paraId="278BD47D" w14:textId="77777777" w:rsidR="00021D61" w:rsidRPr="00021D61" w:rsidRDefault="00021D61" w:rsidP="00021D61">
      <w:pPr>
        <w:numPr>
          <w:ilvl w:val="2"/>
          <w:numId w:val="34"/>
        </w:numPr>
        <w:spacing w:after="0" w:line="240" w:lineRule="auto"/>
        <w:ind w:left="216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lastRenderedPageBreak/>
        <w:t>Viable options to present info: yes, Parent Square and flyers</w:t>
      </w:r>
      <w:r w:rsidRPr="00021D61">
        <w:rPr>
          <w:rFonts w:ascii="Arial" w:eastAsia="Times New Roman" w:hAnsi="Arial" w:cs="Arial"/>
          <w:color w:val="333333"/>
          <w:kern w:val="0"/>
          <w:sz w:val="22"/>
          <w:szCs w:val="22"/>
          <w:shd w:val="clear" w:color="auto" w:fill="FFFFFF"/>
          <w14:ligatures w14:val="none"/>
        </w:rPr>
        <w:br/>
      </w:r>
      <w:r w:rsidRPr="00021D61">
        <w:rPr>
          <w:rFonts w:ascii="Arial" w:eastAsia="Times New Roman" w:hAnsi="Arial" w:cs="Arial"/>
          <w:color w:val="333333"/>
          <w:kern w:val="0"/>
          <w:sz w:val="22"/>
          <w:szCs w:val="22"/>
          <w:shd w:val="clear" w:color="auto" w:fill="FFFFFF"/>
          <w14:ligatures w14:val="none"/>
        </w:rPr>
        <w:br/>
      </w:r>
    </w:p>
    <w:p w14:paraId="3A6387B7" w14:textId="77777777" w:rsidR="00021D61" w:rsidRPr="00021D61" w:rsidRDefault="00021D61" w:rsidP="00021D61">
      <w:pPr>
        <w:numPr>
          <w:ilvl w:val="0"/>
          <w:numId w:val="35"/>
        </w:numPr>
        <w:spacing w:after="0" w:line="240" w:lineRule="auto"/>
        <w:ind w:left="72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 xml:space="preserve">School safety report - Tabled until November- members will review videos and come prepared with questions. </w:t>
      </w:r>
      <w:hyperlink r:id="rId8" w:history="1">
        <w:r w:rsidRPr="00021D61">
          <w:rPr>
            <w:rFonts w:ascii="Arial" w:eastAsia="Times New Roman" w:hAnsi="Arial" w:cs="Arial"/>
            <w:color w:val="1155CC"/>
            <w:kern w:val="0"/>
            <w:sz w:val="22"/>
            <w:szCs w:val="22"/>
            <w:u w:val="single"/>
            <w:shd w:val="clear" w:color="auto" w:fill="FFFFFF"/>
            <w14:ligatures w14:val="none"/>
          </w:rPr>
          <w:t>https://www.canyonsdistrict.org/safe-schools/</w:t>
        </w:r>
      </w:hyperlink>
    </w:p>
    <w:p w14:paraId="175A5C30" w14:textId="77777777" w:rsidR="00021D61" w:rsidRPr="00021D61" w:rsidRDefault="00021D61" w:rsidP="00021D61">
      <w:pPr>
        <w:numPr>
          <w:ilvl w:val="1"/>
          <w:numId w:val="36"/>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Number one safety concern at school: </w:t>
      </w:r>
    </w:p>
    <w:p w14:paraId="008F55B6" w14:textId="77777777" w:rsidR="00021D61" w:rsidRPr="00021D61" w:rsidRDefault="00021D61" w:rsidP="00021D61">
      <w:pPr>
        <w:numPr>
          <w:ilvl w:val="1"/>
          <w:numId w:val="37"/>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Discuss concerns and action items</w:t>
      </w:r>
    </w:p>
    <w:p w14:paraId="15D7EA68" w14:textId="77777777" w:rsidR="00021D61" w:rsidRPr="00021D61" w:rsidRDefault="00021D61" w:rsidP="00021D61">
      <w:pPr>
        <w:numPr>
          <w:ilvl w:val="1"/>
          <w:numId w:val="38"/>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shd w:val="clear" w:color="auto" w:fill="FFFFFF"/>
          <w14:ligatures w14:val="none"/>
        </w:rPr>
        <w:t>If completed, submit reports.</w:t>
      </w:r>
    </w:p>
    <w:p w14:paraId="17484F9B" w14:textId="77777777" w:rsidR="00021D61" w:rsidRPr="00021D61" w:rsidRDefault="00021D61" w:rsidP="00021D61">
      <w:pPr>
        <w:numPr>
          <w:ilvl w:val="1"/>
          <w:numId w:val="39"/>
        </w:numPr>
        <w:spacing w:before="100" w:beforeAutospacing="1" w:after="100" w:afterAutospacing="1" w:line="240" w:lineRule="auto"/>
        <w:ind w:left="1440" w:hanging="360"/>
        <w:textAlignment w:val="baseline"/>
        <w:rPr>
          <w:rFonts w:ascii="Arial" w:eastAsia="Times New Roman" w:hAnsi="Arial" w:cs="Arial"/>
          <w:color w:val="333333"/>
          <w:kern w:val="0"/>
          <w:sz w:val="22"/>
          <w:szCs w:val="22"/>
          <w14:ligatures w14:val="none"/>
        </w:rPr>
      </w:pPr>
    </w:p>
    <w:p w14:paraId="4C22B8A6" w14:textId="77777777" w:rsidR="00021D61" w:rsidRPr="00021D61" w:rsidRDefault="00021D61" w:rsidP="00021D61">
      <w:pPr>
        <w:numPr>
          <w:ilvl w:val="0"/>
          <w:numId w:val="40"/>
        </w:numPr>
        <w:spacing w:after="0" w:line="240" w:lineRule="auto"/>
        <w:ind w:left="72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 xml:space="preserve">Closing: Motion to close Jenny Heffner, second Carly </w:t>
      </w:r>
      <w:proofErr w:type="spellStart"/>
      <w:r w:rsidRPr="00021D61">
        <w:rPr>
          <w:rFonts w:ascii="Arial" w:eastAsia="Times New Roman" w:hAnsi="Arial" w:cs="Arial"/>
          <w:color w:val="333333"/>
          <w:kern w:val="0"/>
          <w:sz w:val="22"/>
          <w:szCs w:val="22"/>
          <w14:ligatures w14:val="none"/>
        </w:rPr>
        <w:t>Miskol</w:t>
      </w:r>
      <w:proofErr w:type="spellEnd"/>
    </w:p>
    <w:p w14:paraId="6B129780" w14:textId="77777777" w:rsidR="00021D61" w:rsidRPr="00021D61" w:rsidRDefault="00021D61" w:rsidP="00021D61">
      <w:pPr>
        <w:numPr>
          <w:ilvl w:val="1"/>
          <w:numId w:val="41"/>
        </w:numPr>
        <w:spacing w:after="0" w:line="240" w:lineRule="auto"/>
        <w:ind w:left="1440" w:hanging="360"/>
        <w:textAlignment w:val="baseline"/>
        <w:rPr>
          <w:rFonts w:ascii="Arial" w:eastAsia="Times New Roman" w:hAnsi="Arial" w:cs="Arial"/>
          <w:color w:val="333333"/>
          <w:kern w:val="0"/>
          <w:sz w:val="22"/>
          <w:szCs w:val="22"/>
          <w14:ligatures w14:val="none"/>
        </w:rPr>
      </w:pPr>
      <w:r w:rsidRPr="00021D61">
        <w:rPr>
          <w:rFonts w:ascii="Arial" w:eastAsia="Times New Roman" w:hAnsi="Arial" w:cs="Arial"/>
          <w:color w:val="333333"/>
          <w:kern w:val="0"/>
          <w:sz w:val="22"/>
          <w:szCs w:val="22"/>
          <w14:ligatures w14:val="none"/>
        </w:rPr>
        <w:t xml:space="preserve">Meeting adjourned </w:t>
      </w:r>
      <w:proofErr w:type="gramStart"/>
      <w:r w:rsidRPr="00021D61">
        <w:rPr>
          <w:rFonts w:ascii="Arial" w:eastAsia="Times New Roman" w:hAnsi="Arial" w:cs="Arial"/>
          <w:color w:val="333333"/>
          <w:kern w:val="0"/>
          <w:sz w:val="22"/>
          <w:szCs w:val="22"/>
          <w14:ligatures w14:val="none"/>
        </w:rPr>
        <w:t>at  4:59</w:t>
      </w:r>
      <w:proofErr w:type="gramEnd"/>
      <w:r w:rsidRPr="00021D61">
        <w:rPr>
          <w:rFonts w:ascii="Arial" w:eastAsia="Times New Roman" w:hAnsi="Arial" w:cs="Arial"/>
          <w:color w:val="333333"/>
          <w:kern w:val="0"/>
          <w:sz w:val="22"/>
          <w:szCs w:val="22"/>
          <w14:ligatures w14:val="none"/>
        </w:rPr>
        <w:t xml:space="preserve"> PM</w:t>
      </w:r>
    </w:p>
    <w:p w14:paraId="434AEDE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2C95A00B"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2"/>
          <w:szCs w:val="22"/>
          <w14:ligatures w14:val="none"/>
        </w:rPr>
        <w:t>Upcoming Meetings:</w:t>
      </w:r>
    </w:p>
    <w:p w14:paraId="032999C5"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2"/>
          <w:szCs w:val="22"/>
          <w14:ligatures w14:val="none"/>
        </w:rPr>
        <w:t>Safety and Data next meeting</w:t>
      </w:r>
    </w:p>
    <w:p w14:paraId="6DFCD0E3"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16E688C2"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November 11th</w:t>
      </w:r>
    </w:p>
    <w:p w14:paraId="25194170"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December 9th</w:t>
      </w:r>
    </w:p>
    <w:p w14:paraId="54F019B0"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January 13th</w:t>
      </w:r>
    </w:p>
    <w:p w14:paraId="1A16510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February 10th </w:t>
      </w:r>
    </w:p>
    <w:p w14:paraId="652F3615"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March 10th </w:t>
      </w:r>
    </w:p>
    <w:p w14:paraId="5F3ABAD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April 14th </w:t>
      </w:r>
    </w:p>
    <w:p w14:paraId="6B1EA391"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May 19th</w:t>
      </w:r>
    </w:p>
    <w:p w14:paraId="1175ED3C"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 August 4th</w:t>
      </w:r>
    </w:p>
    <w:p w14:paraId="741ADE80"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45D6CE2F"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5CB0BA50"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02E875B8"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2AF8C17A"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2423308D"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750A69C9"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2B8938AF"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4A50645F"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2"/>
          <w:szCs w:val="22"/>
          <w14:ligatures w14:val="none"/>
        </w:rPr>
        <w:t>SCC Budgets for Canyon View for 25/26</w:t>
      </w:r>
    </w:p>
    <w:p w14:paraId="09275F5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102"/>
        <w:gridCol w:w="2816"/>
        <w:gridCol w:w="3432"/>
      </w:tblGrid>
      <w:tr w:rsidR="00021D61" w:rsidRPr="00021D61" w14:paraId="0F30ACEF" w14:textId="77777777">
        <w:trPr>
          <w:trHeight w:val="174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4681436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802B19C"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 xml:space="preserve">Total of both TSSP and Land Trust (newest amounts) with interventionists at 20 </w:t>
            </w:r>
            <w:proofErr w:type="spellStart"/>
            <w:r w:rsidRPr="00021D61">
              <w:rPr>
                <w:rFonts w:ascii="Arial" w:eastAsia="Times New Roman" w:hAnsi="Arial" w:cs="Arial"/>
                <w:color w:val="222222"/>
                <w:kern w:val="0"/>
                <w:sz w:val="22"/>
                <w:szCs w:val="22"/>
                <w14:ligatures w14:val="none"/>
              </w:rPr>
              <w:t>hrs</w:t>
            </w:r>
            <w:proofErr w:type="spellEnd"/>
            <w:r w:rsidRPr="00021D61">
              <w:rPr>
                <w:rFonts w:ascii="Arial" w:eastAsia="Times New Roman" w:hAnsi="Arial" w:cs="Arial"/>
                <w:color w:val="222222"/>
                <w:kern w:val="0"/>
                <w:sz w:val="22"/>
                <w:szCs w:val="22"/>
                <w14:ligatures w14:val="none"/>
              </w:rPr>
              <w:t>/week.</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A64918D"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 xml:space="preserve">Total of both TSSP and Land Trust (newest amounts) with interventionists at 22 </w:t>
            </w:r>
            <w:proofErr w:type="spellStart"/>
            <w:r w:rsidRPr="00021D61">
              <w:rPr>
                <w:rFonts w:ascii="Arial" w:eastAsia="Times New Roman" w:hAnsi="Arial" w:cs="Arial"/>
                <w:color w:val="222222"/>
                <w:kern w:val="0"/>
                <w:sz w:val="22"/>
                <w:szCs w:val="22"/>
                <w14:ligatures w14:val="none"/>
              </w:rPr>
              <w:t>hrs</w:t>
            </w:r>
            <w:proofErr w:type="spellEnd"/>
            <w:r w:rsidRPr="00021D61">
              <w:rPr>
                <w:rFonts w:ascii="Arial" w:eastAsia="Times New Roman" w:hAnsi="Arial" w:cs="Arial"/>
                <w:color w:val="222222"/>
                <w:kern w:val="0"/>
                <w:sz w:val="22"/>
                <w:szCs w:val="22"/>
                <w14:ligatures w14:val="none"/>
              </w:rPr>
              <w:t>/week.</w:t>
            </w:r>
          </w:p>
        </w:tc>
      </w:tr>
      <w:tr w:rsidR="00021D61" w:rsidRPr="00021D61" w14:paraId="5382A2BF"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59671714"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Starting Amount</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2ED3454"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203514</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0FD6118"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203514</w:t>
            </w:r>
          </w:p>
        </w:tc>
      </w:tr>
      <w:tr w:rsidR="00021D61" w:rsidRPr="00021D61" w14:paraId="16984F5A" w14:textId="77777777">
        <w:trPr>
          <w:trHeight w:val="37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55AA48BC"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Expenditure</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0B53BDA"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3C5CEB8"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r>
      <w:tr w:rsidR="00021D61" w:rsidRPr="00021D61" w14:paraId="43A424E6"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C28DADA"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Interventionist 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660CF02"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17,179</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AF27CA1"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18,897</w:t>
            </w:r>
          </w:p>
        </w:tc>
      </w:tr>
      <w:tr w:rsidR="00021D61" w:rsidRPr="00021D61" w14:paraId="3FECD407"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B286180"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Interventionist 2</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7312C1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17,179</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47537DD"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18,897</w:t>
            </w:r>
          </w:p>
        </w:tc>
      </w:tr>
      <w:tr w:rsidR="00021D61" w:rsidRPr="00021D61" w14:paraId="5BE1496E"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B8EF9F7"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Interventionist 3</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7186860"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17,179</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E68F73A"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18,897</w:t>
            </w:r>
          </w:p>
        </w:tc>
      </w:tr>
      <w:tr w:rsidR="00021D61" w:rsidRPr="00021D61" w14:paraId="0786AB44"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CCAE73C"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lastRenderedPageBreak/>
              <w:t>Interventionist 4</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F15E6AD"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15,307</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63F5AAE"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16,838</w:t>
            </w:r>
          </w:p>
        </w:tc>
      </w:tr>
      <w:tr w:rsidR="00021D61" w:rsidRPr="00021D61" w14:paraId="47C38475"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54651250"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Interventionist 5</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47C7342"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7,258</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55E8FE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7,258</w:t>
            </w:r>
          </w:p>
        </w:tc>
      </w:tr>
      <w:tr w:rsidR="00021D61" w:rsidRPr="00021D61" w14:paraId="282BB50E" w14:textId="77777777">
        <w:trPr>
          <w:trHeight w:val="40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32BD59F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Cafeteria Supervision/Intervention</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530396F"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11,181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6182AB8"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11,181</w:t>
            </w:r>
          </w:p>
        </w:tc>
      </w:tr>
      <w:tr w:rsidR="00021D61" w:rsidRPr="00021D61" w14:paraId="480DD702"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FCD964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Kinder 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D0A0FFB"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17,235</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613FE42"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17,139</w:t>
            </w:r>
          </w:p>
        </w:tc>
      </w:tr>
      <w:tr w:rsidR="00021D61" w:rsidRPr="00021D61" w14:paraId="16376CAC"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55FE47EF"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Kinder 2</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71A7E5C"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16,416</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E6E3D6D"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16,416</w:t>
            </w:r>
          </w:p>
        </w:tc>
      </w:tr>
      <w:tr w:rsidR="00021D61" w:rsidRPr="00021D61" w14:paraId="4F0807F7"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6750AF84"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Kinder 3</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D6A3B2A"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20,232</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F6C766E"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20,120</w:t>
            </w:r>
          </w:p>
        </w:tc>
      </w:tr>
      <w:tr w:rsidR="00021D61" w:rsidRPr="00021D61" w14:paraId="65720433"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2267CCE"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SW</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198E97CC"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31,185</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E621FFE"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31,185</w:t>
            </w:r>
          </w:p>
        </w:tc>
      </w:tr>
      <w:tr w:rsidR="00021D61" w:rsidRPr="00021D61" w14:paraId="29C676E7"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21809D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BA</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F3D895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22552</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6CAB676"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22552</w:t>
            </w:r>
          </w:p>
        </w:tc>
      </w:tr>
      <w:tr w:rsidR="00021D61" w:rsidRPr="00021D61" w14:paraId="4CDC7E0C"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3DCC51F0"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Admission/Registration</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2702BBE"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3000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44B03C6"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strike/>
                <w:color w:val="222222"/>
                <w:kern w:val="0"/>
                <w:sz w:val="22"/>
                <w:szCs w:val="22"/>
                <w14:ligatures w14:val="none"/>
              </w:rPr>
              <w:t>3000</w:t>
            </w:r>
          </w:p>
        </w:tc>
      </w:tr>
      <w:tr w:rsidR="00021D61" w:rsidRPr="00021D61" w14:paraId="790AA13D"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41DC7843"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General Supplies</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1FE7D61"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3000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5B1CC050"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strike/>
                <w:color w:val="222222"/>
                <w:kern w:val="0"/>
                <w:sz w:val="22"/>
                <w:szCs w:val="22"/>
                <w14:ligatures w14:val="none"/>
              </w:rPr>
              <w:t>3000</w:t>
            </w:r>
          </w:p>
        </w:tc>
      </w:tr>
      <w:tr w:rsidR="00021D61" w:rsidRPr="00021D61" w14:paraId="3FC48B36" w14:textId="77777777">
        <w:trPr>
          <w:trHeight w:val="64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27D89BBF"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BLT Trainings, PL, Peer observations</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BDBA828"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5000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4CEE21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5000</w:t>
            </w:r>
          </w:p>
        </w:tc>
      </w:tr>
      <w:tr w:rsidR="00021D61" w:rsidRPr="00021D61" w14:paraId="11B5C415" w14:textId="77777777">
        <w:trPr>
          <w:trHeight w:val="64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721D5E05"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From Educator Salary Adj and TSSA District Accounts (.8 FTE)</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BACE9FD"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-11040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39978A2"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-11040</w:t>
            </w:r>
          </w:p>
        </w:tc>
      </w:tr>
      <w:tr w:rsidR="00021D61" w:rsidRPr="00021D61" w14:paraId="291F2E4A"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05301C52"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roofErr w:type="spellStart"/>
            <w:r w:rsidRPr="00021D61">
              <w:rPr>
                <w:rFonts w:ascii="Arial" w:eastAsia="Times New Roman" w:hAnsi="Arial" w:cs="Arial"/>
                <w:i/>
                <w:iCs/>
                <w:color w:val="222222"/>
                <w:kern w:val="0"/>
                <w:sz w:val="22"/>
                <w:szCs w:val="22"/>
                <w14:ligatures w14:val="none"/>
              </w:rPr>
              <w:t>IReady</w:t>
            </w:r>
            <w:proofErr w:type="spellEnd"/>
            <w:r w:rsidRPr="00021D61">
              <w:rPr>
                <w:rFonts w:ascii="Arial" w:eastAsia="Times New Roman" w:hAnsi="Arial" w:cs="Arial"/>
                <w:i/>
                <w:iCs/>
                <w:color w:val="222222"/>
                <w:kern w:val="0"/>
                <w:sz w:val="22"/>
                <w:szCs w:val="22"/>
                <w14:ligatures w14:val="none"/>
              </w:rPr>
              <w:t xml:space="preserve"> Licenses? ($6,800)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1BB1C3B"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$6,800.00</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236BDE1"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$6,800.00</w:t>
            </w:r>
          </w:p>
        </w:tc>
      </w:tr>
      <w:tr w:rsidR="00021D61" w:rsidRPr="00021D61" w14:paraId="615F035D" w14:textId="77777777">
        <w:trPr>
          <w:trHeight w:val="93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2C3FA6A6"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i/>
                <w:iCs/>
                <w:color w:val="222222"/>
                <w:kern w:val="0"/>
                <w:sz w:val="22"/>
                <w:szCs w:val="22"/>
                <w14:ligatures w14:val="none"/>
              </w:rPr>
              <w:t xml:space="preserve">BTS - ~$3300 (4 </w:t>
            </w:r>
            <w:proofErr w:type="spellStart"/>
            <w:r w:rsidRPr="00021D61">
              <w:rPr>
                <w:rFonts w:ascii="Arial" w:eastAsia="Times New Roman" w:hAnsi="Arial" w:cs="Arial"/>
                <w:i/>
                <w:iCs/>
                <w:color w:val="222222"/>
                <w:kern w:val="0"/>
                <w:sz w:val="22"/>
                <w:szCs w:val="22"/>
                <w14:ligatures w14:val="none"/>
              </w:rPr>
              <w:t>hrs</w:t>
            </w:r>
            <w:proofErr w:type="spellEnd"/>
            <w:r w:rsidRPr="00021D61">
              <w:rPr>
                <w:rFonts w:ascii="Arial" w:eastAsia="Times New Roman" w:hAnsi="Arial" w:cs="Arial"/>
                <w:i/>
                <w:iCs/>
                <w:color w:val="222222"/>
                <w:kern w:val="0"/>
                <w:sz w:val="22"/>
                <w:szCs w:val="22"/>
                <w14:ligatures w14:val="none"/>
              </w:rPr>
              <w:t xml:space="preserve"> every other week)</w:t>
            </w:r>
          </w:p>
          <w:p w14:paraId="20E8F903"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4A59F3D"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00DAB504"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r>
      <w:tr w:rsidR="00021D61" w:rsidRPr="00021D61" w14:paraId="23C81A3F"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1510E75F"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Total Spent</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4488EB9F"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199,663</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53C410DF"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206,140</w:t>
            </w:r>
          </w:p>
        </w:tc>
      </w:tr>
      <w:tr w:rsidR="00021D61" w:rsidRPr="00021D61" w14:paraId="2C8D9D3E" w14:textId="77777777">
        <w:trPr>
          <w:trHeight w:val="37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4EA3B78E"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9C5A62A"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2E848275"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r>
      <w:tr w:rsidR="00021D61" w:rsidRPr="00021D61" w14:paraId="406272F8" w14:textId="77777777">
        <w:trPr>
          <w:trHeight w:val="360"/>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4FD62C17"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Amount Remaining</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6663CA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3,851</w:t>
            </w: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7B31CBC0"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-2,626</w:t>
            </w:r>
          </w:p>
        </w:tc>
      </w:tr>
      <w:tr w:rsidR="00021D61" w:rsidRPr="00021D61" w14:paraId="692E61E9" w14:textId="77777777">
        <w:trPr>
          <w:trHeight w:val="1425"/>
        </w:trPr>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hideMark/>
          </w:tcPr>
          <w:p w14:paraId="1BE1756E"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3362AE9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c>
          <w:tcPr>
            <w:tcW w:w="0" w:type="auto"/>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hideMark/>
          </w:tcPr>
          <w:p w14:paraId="6BCFAD97"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3374 </w:t>
            </w:r>
          </w:p>
          <w:p w14:paraId="19436D8C" w14:textId="77777777" w:rsidR="00021D61" w:rsidRPr="00021D61" w:rsidRDefault="00021D61" w:rsidP="00021D61">
            <w:pPr>
              <w:spacing w:after="0" w:line="240" w:lineRule="auto"/>
              <w:jc w:val="right"/>
              <w:rPr>
                <w:rFonts w:ascii="Times New Roman" w:eastAsia="Times New Roman" w:hAnsi="Times New Roman" w:cs="Times New Roman"/>
                <w:kern w:val="0"/>
                <w14:ligatures w14:val="none"/>
              </w:rPr>
            </w:pPr>
            <w:r w:rsidRPr="00021D61">
              <w:rPr>
                <w:rFonts w:ascii="Arial" w:eastAsia="Times New Roman" w:hAnsi="Arial" w:cs="Arial"/>
                <w:color w:val="222222"/>
                <w:kern w:val="0"/>
                <w:sz w:val="22"/>
                <w:szCs w:val="22"/>
                <w14:ligatures w14:val="none"/>
              </w:rPr>
              <w:t>(if we take off general supplies and admission/registration)</w:t>
            </w:r>
          </w:p>
          <w:p w14:paraId="4ACE58B8"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tc>
      </w:tr>
    </w:tbl>
    <w:p w14:paraId="336F0408" w14:textId="77777777" w:rsidR="00021D61" w:rsidRPr="00021D61" w:rsidRDefault="00021D61" w:rsidP="00021D61">
      <w:pPr>
        <w:spacing w:after="240" w:line="240" w:lineRule="auto"/>
        <w:rPr>
          <w:rFonts w:ascii="Times New Roman" w:eastAsia="Times New Roman" w:hAnsi="Times New Roman" w:cs="Times New Roman"/>
          <w:kern w:val="0"/>
          <w14:ligatures w14:val="none"/>
        </w:rPr>
      </w:pPr>
    </w:p>
    <w:p w14:paraId="44FA7F52" w14:textId="77777777" w:rsidR="00021D61" w:rsidRPr="00021D61" w:rsidRDefault="00021D61" w:rsidP="00021D61">
      <w:pPr>
        <w:shd w:val="clear" w:color="auto" w:fill="FFFFFF"/>
        <w:spacing w:after="0" w:line="240" w:lineRule="auto"/>
        <w:jc w:val="center"/>
        <w:outlineLvl w:val="3"/>
        <w:rPr>
          <w:rFonts w:ascii="Times New Roman" w:eastAsia="Times New Roman" w:hAnsi="Times New Roman" w:cs="Times New Roman"/>
          <w:b/>
          <w:bCs/>
          <w:kern w:val="0"/>
          <w14:ligatures w14:val="none"/>
        </w:rPr>
      </w:pPr>
      <w:r w:rsidRPr="00021D61">
        <w:rPr>
          <w:rFonts w:ascii="Arial" w:eastAsia="Times New Roman" w:hAnsi="Arial" w:cs="Arial"/>
          <w:color w:val="333333"/>
          <w:kern w:val="0"/>
          <w:sz w:val="26"/>
          <w:szCs w:val="26"/>
          <w14:ligatures w14:val="none"/>
        </w:rPr>
        <w:t>Canyon View Elementary SCC Bylaws </w:t>
      </w:r>
    </w:p>
    <w:p w14:paraId="58F35384" w14:textId="77777777" w:rsidR="00021D61" w:rsidRPr="00021D61" w:rsidRDefault="00021D61" w:rsidP="00021D61">
      <w:pPr>
        <w:shd w:val="clear" w:color="auto" w:fill="FFFFFF"/>
        <w:spacing w:after="0" w:line="240" w:lineRule="auto"/>
        <w:outlineLvl w:val="3"/>
        <w:rPr>
          <w:rFonts w:ascii="Times New Roman" w:eastAsia="Times New Roman" w:hAnsi="Times New Roman" w:cs="Times New Roman"/>
          <w:b/>
          <w:bCs/>
          <w:kern w:val="0"/>
          <w14:ligatures w14:val="none"/>
        </w:rPr>
      </w:pPr>
      <w:r w:rsidRPr="00021D61">
        <w:rPr>
          <w:rFonts w:ascii="Arial" w:eastAsia="Times New Roman" w:hAnsi="Arial" w:cs="Arial"/>
          <w:b/>
          <w:bCs/>
          <w:color w:val="333333"/>
          <w:kern w:val="0"/>
          <w:sz w:val="26"/>
          <w:szCs w:val="26"/>
          <w14:ligatures w14:val="none"/>
        </w:rPr>
        <w:t>Article I – School Name</w:t>
      </w:r>
    </w:p>
    <w:p w14:paraId="09D7C9EB"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000000"/>
          <w:kern w:val="0"/>
          <w:sz w:val="26"/>
          <w:szCs w:val="26"/>
          <w14:ligatures w14:val="none"/>
        </w:rPr>
        <w:t>Canyon View Elementary</w:t>
      </w:r>
      <w:r w:rsidRPr="00021D61">
        <w:rPr>
          <w:rFonts w:ascii="Arial" w:eastAsia="Times New Roman" w:hAnsi="Arial" w:cs="Arial"/>
          <w:color w:val="333333"/>
          <w:kern w:val="0"/>
          <w:sz w:val="26"/>
          <w:szCs w:val="26"/>
          <w14:ligatures w14:val="none"/>
        </w:rPr>
        <w:t xml:space="preserve"> School Community Council (SCC)</w:t>
      </w:r>
    </w:p>
    <w:p w14:paraId="366A037B"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6"/>
          <w:szCs w:val="26"/>
          <w14:ligatures w14:val="none"/>
        </w:rPr>
        <w:t>Article II – Laws</w:t>
      </w:r>
    </w:p>
    <w:p w14:paraId="1C14479F"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r w:rsidRPr="00021D61">
        <w:rPr>
          <w:rFonts w:ascii="Arial" w:eastAsia="Times New Roman" w:hAnsi="Arial" w:cs="Arial"/>
          <w:color w:val="333333"/>
          <w:kern w:val="0"/>
          <w:sz w:val="26"/>
          <w:szCs w:val="26"/>
          <w14:ligatures w14:val="none"/>
        </w:rPr>
        <w:t>All Utah School Community Councils function under and adhere to the following current laws and statutes:</w:t>
      </w:r>
    </w:p>
    <w:p w14:paraId="510C729B" w14:textId="77777777" w:rsidR="00021D61" w:rsidRPr="00021D61" w:rsidRDefault="00021D61" w:rsidP="00021D61">
      <w:pPr>
        <w:shd w:val="clear" w:color="auto" w:fill="FFFFFF"/>
        <w:spacing w:after="34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6"/>
          <w:szCs w:val="26"/>
          <w14:ligatures w14:val="none"/>
        </w:rPr>
        <w:lastRenderedPageBreak/>
        <w:t>Utah Code Ann.</w:t>
      </w:r>
    </w:p>
    <w:p w14:paraId="659587F6"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hyperlink r:id="rId9" w:history="1">
        <w:r w:rsidRPr="00021D61">
          <w:rPr>
            <w:rFonts w:ascii="Arial" w:eastAsia="Times New Roman" w:hAnsi="Arial" w:cs="Arial"/>
            <w:color w:val="1155CC"/>
            <w:kern w:val="0"/>
            <w:sz w:val="26"/>
            <w:szCs w:val="26"/>
            <w14:ligatures w14:val="none"/>
          </w:rPr>
          <w:t>Title 53F-2-404: School LAND Trust Program Distribution of Funds</w:t>
        </w:r>
      </w:hyperlink>
      <w:r w:rsidRPr="00021D61">
        <w:rPr>
          <w:rFonts w:ascii="Arial" w:eastAsia="Times New Roman" w:hAnsi="Arial" w:cs="Arial"/>
          <w:color w:val="333333"/>
          <w:kern w:val="0"/>
          <w:sz w:val="26"/>
          <w:szCs w:val="26"/>
          <w14:ligatures w14:val="none"/>
        </w:rPr>
        <w:t xml:space="preserve"> (Contingently effective)</w:t>
      </w:r>
    </w:p>
    <w:p w14:paraId="348DD889"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Title 53G-7-1301-1307: Teacher Student Success Plan</w:t>
      </w:r>
    </w:p>
    <w:p w14:paraId="40B8D663"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0" w:history="1">
        <w:r w:rsidRPr="00021D61">
          <w:rPr>
            <w:rFonts w:ascii="Arial" w:eastAsia="Times New Roman" w:hAnsi="Arial" w:cs="Arial"/>
            <w:color w:val="1155CC"/>
            <w:kern w:val="0"/>
            <w:sz w:val="26"/>
            <w:szCs w:val="26"/>
            <w14:ligatures w14:val="none"/>
          </w:rPr>
          <w:t>1301</w:t>
        </w:r>
      </w:hyperlink>
      <w:r w:rsidRPr="00021D61">
        <w:rPr>
          <w:rFonts w:ascii="Arial" w:eastAsia="Times New Roman" w:hAnsi="Arial" w:cs="Arial"/>
          <w:color w:val="333333"/>
          <w:kern w:val="0"/>
          <w:sz w:val="26"/>
          <w:szCs w:val="26"/>
          <w14:ligatures w14:val="none"/>
        </w:rPr>
        <w:t>  Definitions.</w:t>
      </w:r>
    </w:p>
    <w:p w14:paraId="0E056CE8"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1" w:history="1">
        <w:r w:rsidRPr="00021D61">
          <w:rPr>
            <w:rFonts w:ascii="Arial" w:eastAsia="Times New Roman" w:hAnsi="Arial" w:cs="Arial"/>
            <w:color w:val="1155CC"/>
            <w:kern w:val="0"/>
            <w:sz w:val="26"/>
            <w:szCs w:val="26"/>
            <w14:ligatures w14:val="none"/>
          </w:rPr>
          <w:t>1302</w:t>
        </w:r>
      </w:hyperlink>
      <w:r w:rsidRPr="00021D61">
        <w:rPr>
          <w:rFonts w:ascii="Arial" w:eastAsia="Times New Roman" w:hAnsi="Arial" w:cs="Arial"/>
          <w:color w:val="333333"/>
          <w:kern w:val="0"/>
          <w:sz w:val="26"/>
          <w:szCs w:val="26"/>
          <w14:ligatures w14:val="none"/>
        </w:rPr>
        <w:t>  Teacher and Student Success Program created.</w:t>
      </w:r>
    </w:p>
    <w:p w14:paraId="012FCB10"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2" w:history="1">
        <w:r w:rsidRPr="00021D61">
          <w:rPr>
            <w:rFonts w:ascii="Arial" w:eastAsia="Times New Roman" w:hAnsi="Arial" w:cs="Arial"/>
            <w:color w:val="1155CC"/>
            <w:kern w:val="0"/>
            <w:sz w:val="26"/>
            <w:szCs w:val="26"/>
            <w14:ligatures w14:val="none"/>
          </w:rPr>
          <w:t>1303</w:t>
        </w:r>
      </w:hyperlink>
      <w:r w:rsidRPr="00021D61">
        <w:rPr>
          <w:rFonts w:ascii="Arial" w:eastAsia="Times New Roman" w:hAnsi="Arial" w:cs="Arial"/>
          <w:color w:val="333333"/>
          <w:kern w:val="0"/>
          <w:sz w:val="26"/>
          <w:szCs w:val="26"/>
          <w14:ligatures w14:val="none"/>
        </w:rPr>
        <w:t>  State funding distribution.</w:t>
      </w:r>
    </w:p>
    <w:p w14:paraId="218DE2EE"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3" w:history="1">
        <w:r w:rsidRPr="00021D61">
          <w:rPr>
            <w:rFonts w:ascii="Arial" w:eastAsia="Times New Roman" w:hAnsi="Arial" w:cs="Arial"/>
            <w:color w:val="1155CC"/>
            <w:kern w:val="0"/>
            <w:sz w:val="26"/>
            <w:szCs w:val="26"/>
            <w14:ligatures w14:val="none"/>
          </w:rPr>
          <w:t>1304</w:t>
        </w:r>
      </w:hyperlink>
      <w:r w:rsidRPr="00021D61">
        <w:rPr>
          <w:rFonts w:ascii="Arial" w:eastAsia="Times New Roman" w:hAnsi="Arial" w:cs="Arial"/>
          <w:color w:val="333333"/>
          <w:kern w:val="0"/>
          <w:sz w:val="26"/>
          <w:szCs w:val="26"/>
          <w14:ligatures w14:val="none"/>
        </w:rPr>
        <w:t>  Program requirements — LEA governing board student success framework — LEA distribution — School allocation — Reporting.</w:t>
      </w:r>
    </w:p>
    <w:p w14:paraId="5B478E31"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4" w:history="1">
        <w:r w:rsidRPr="00021D61">
          <w:rPr>
            <w:rFonts w:ascii="Arial" w:eastAsia="Times New Roman" w:hAnsi="Arial" w:cs="Arial"/>
            <w:color w:val="1155CC"/>
            <w:kern w:val="0"/>
            <w:sz w:val="26"/>
            <w:szCs w:val="26"/>
            <w14:ligatures w14:val="none"/>
          </w:rPr>
          <w:t>1305</w:t>
        </w:r>
      </w:hyperlink>
      <w:r w:rsidRPr="00021D61">
        <w:rPr>
          <w:rFonts w:ascii="Arial" w:eastAsia="Times New Roman" w:hAnsi="Arial" w:cs="Arial"/>
          <w:color w:val="333333"/>
          <w:kern w:val="0"/>
          <w:sz w:val="26"/>
          <w:szCs w:val="26"/>
          <w14:ligatures w14:val="none"/>
        </w:rPr>
        <w:t>  Teacher and student success plans — Plan review and approval.</w:t>
      </w:r>
    </w:p>
    <w:p w14:paraId="6326C8F3"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5" w:history="1">
        <w:r w:rsidRPr="00021D61">
          <w:rPr>
            <w:rFonts w:ascii="Arial" w:eastAsia="Times New Roman" w:hAnsi="Arial" w:cs="Arial"/>
            <w:color w:val="1155CC"/>
            <w:kern w:val="0"/>
            <w:sz w:val="26"/>
            <w:szCs w:val="26"/>
            <w14:ligatures w14:val="none"/>
          </w:rPr>
          <w:t>1306</w:t>
        </w:r>
      </w:hyperlink>
      <w:r w:rsidRPr="00021D61">
        <w:rPr>
          <w:rFonts w:ascii="Arial" w:eastAsia="Times New Roman" w:hAnsi="Arial" w:cs="Arial"/>
          <w:color w:val="333333"/>
          <w:kern w:val="0"/>
          <w:sz w:val="26"/>
          <w:szCs w:val="26"/>
          <w14:ligatures w14:val="none"/>
        </w:rPr>
        <w:t>  School improvement oversight — Performance standards.</w:t>
      </w:r>
    </w:p>
    <w:p w14:paraId="61F7FE06" w14:textId="77777777" w:rsidR="00021D61" w:rsidRPr="00021D61" w:rsidRDefault="00021D61" w:rsidP="00021D61">
      <w:pPr>
        <w:numPr>
          <w:ilvl w:val="1"/>
          <w:numId w:val="42"/>
        </w:numPr>
        <w:spacing w:after="0" w:line="240" w:lineRule="auto"/>
        <w:textAlignment w:val="baseline"/>
        <w:rPr>
          <w:rFonts w:ascii="Arial" w:eastAsia="Times New Roman" w:hAnsi="Arial" w:cs="Arial"/>
          <w:color w:val="333333"/>
          <w:kern w:val="0"/>
          <w:sz w:val="26"/>
          <w:szCs w:val="26"/>
          <w14:ligatures w14:val="none"/>
        </w:rPr>
      </w:pPr>
      <w:hyperlink r:id="rId16" w:history="1">
        <w:r w:rsidRPr="00021D61">
          <w:rPr>
            <w:rFonts w:ascii="Arial" w:eastAsia="Times New Roman" w:hAnsi="Arial" w:cs="Arial"/>
            <w:color w:val="1155CC"/>
            <w:kern w:val="0"/>
            <w:sz w:val="26"/>
            <w:szCs w:val="26"/>
            <w14:ligatures w14:val="none"/>
          </w:rPr>
          <w:t>1307</w:t>
        </w:r>
      </w:hyperlink>
      <w:r w:rsidRPr="00021D61">
        <w:rPr>
          <w:rFonts w:ascii="Arial" w:eastAsia="Times New Roman" w:hAnsi="Arial" w:cs="Arial"/>
          <w:color w:val="333333"/>
          <w:kern w:val="0"/>
          <w:sz w:val="26"/>
          <w:szCs w:val="26"/>
          <w14:ligatures w14:val="none"/>
        </w:rPr>
        <w:t>  Teaching Self-Government Skills for Success, Classroom Communication, and Discipline Framework Pilot Program.</w:t>
      </w:r>
    </w:p>
    <w:p w14:paraId="01D90DAA"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hyperlink r:id="rId17" w:history="1">
        <w:r w:rsidRPr="00021D61">
          <w:rPr>
            <w:rFonts w:ascii="Arial" w:eastAsia="Times New Roman" w:hAnsi="Arial" w:cs="Arial"/>
            <w:color w:val="1155CC"/>
            <w:kern w:val="0"/>
            <w:sz w:val="26"/>
            <w:szCs w:val="26"/>
            <w14:ligatures w14:val="none"/>
          </w:rPr>
          <w:t>Title 53G-7-1202: School Community Councils. Duties. Composition. Election Procedures and Selection of Members</w:t>
        </w:r>
      </w:hyperlink>
      <w:r w:rsidRPr="00021D61">
        <w:rPr>
          <w:rFonts w:ascii="Arial" w:eastAsia="Times New Roman" w:hAnsi="Arial" w:cs="Arial"/>
          <w:color w:val="333333"/>
          <w:kern w:val="0"/>
          <w:sz w:val="26"/>
          <w:szCs w:val="26"/>
          <w14:ligatures w14:val="none"/>
        </w:rPr>
        <w:t xml:space="preserve"> (5/1/2024)</w:t>
      </w:r>
    </w:p>
    <w:p w14:paraId="7EEDF24B"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hyperlink r:id="rId18" w:history="1">
        <w:r w:rsidRPr="00021D61">
          <w:rPr>
            <w:rFonts w:ascii="Arial" w:eastAsia="Times New Roman" w:hAnsi="Arial" w:cs="Arial"/>
            <w:color w:val="1155CC"/>
            <w:kern w:val="0"/>
            <w:sz w:val="26"/>
            <w:szCs w:val="26"/>
            <w14:ligatures w14:val="none"/>
          </w:rPr>
          <w:t>Title 53G-7-1203: School Community Councils. Open and Public Meeting Requirements</w:t>
        </w:r>
      </w:hyperlink>
      <w:r w:rsidRPr="00021D61">
        <w:rPr>
          <w:rFonts w:ascii="Arial" w:eastAsia="Times New Roman" w:hAnsi="Arial" w:cs="Arial"/>
          <w:color w:val="333333"/>
          <w:kern w:val="0"/>
          <w:sz w:val="26"/>
          <w:szCs w:val="26"/>
          <w14:ligatures w14:val="none"/>
        </w:rPr>
        <w:t xml:space="preserve"> (5/5/2021)</w:t>
      </w:r>
    </w:p>
    <w:p w14:paraId="097528A7"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hyperlink r:id="rId19" w:history="1">
        <w:r w:rsidRPr="00021D61">
          <w:rPr>
            <w:rFonts w:ascii="Arial" w:eastAsia="Times New Roman" w:hAnsi="Arial" w:cs="Arial"/>
            <w:color w:val="1155CC"/>
            <w:kern w:val="0"/>
            <w:sz w:val="26"/>
            <w:szCs w:val="26"/>
            <w14:ligatures w14:val="none"/>
          </w:rPr>
          <w:t>Title 53G-7-1206: School LAND Trust Program</w:t>
        </w:r>
      </w:hyperlink>
      <w:r w:rsidRPr="00021D61">
        <w:rPr>
          <w:rFonts w:ascii="Arial" w:eastAsia="Times New Roman" w:hAnsi="Arial" w:cs="Arial"/>
          <w:color w:val="333333"/>
          <w:kern w:val="0"/>
          <w:sz w:val="26"/>
          <w:szCs w:val="26"/>
          <w14:ligatures w14:val="none"/>
        </w:rPr>
        <w:t xml:space="preserve"> (7/1/2025)</w:t>
      </w:r>
    </w:p>
    <w:p w14:paraId="6EA54D61" w14:textId="77777777" w:rsidR="00021D61" w:rsidRPr="00021D61" w:rsidRDefault="00021D61" w:rsidP="00021D61">
      <w:pPr>
        <w:numPr>
          <w:ilvl w:val="0"/>
          <w:numId w:val="42"/>
        </w:numPr>
        <w:spacing w:after="0" w:line="240" w:lineRule="auto"/>
        <w:textAlignment w:val="baseline"/>
        <w:rPr>
          <w:rFonts w:ascii="Arial" w:eastAsia="Times New Roman" w:hAnsi="Arial" w:cs="Arial"/>
          <w:color w:val="333333"/>
          <w:kern w:val="0"/>
          <w:sz w:val="26"/>
          <w:szCs w:val="26"/>
          <w14:ligatures w14:val="none"/>
        </w:rPr>
      </w:pPr>
      <w:hyperlink r:id="rId20" w:history="1">
        <w:r w:rsidRPr="00021D61">
          <w:rPr>
            <w:rFonts w:ascii="Arial" w:eastAsia="Times New Roman" w:hAnsi="Arial" w:cs="Arial"/>
            <w:color w:val="1155CC"/>
            <w:kern w:val="0"/>
            <w:sz w:val="26"/>
            <w:szCs w:val="26"/>
            <w14:ligatures w14:val="none"/>
          </w:rPr>
          <w:t>Title 53G-10-S407</w:t>
        </w:r>
      </w:hyperlink>
      <w:r w:rsidRPr="00021D61">
        <w:rPr>
          <w:rFonts w:ascii="Arial" w:eastAsia="Times New Roman" w:hAnsi="Arial" w:cs="Arial"/>
          <w:color w:val="333333"/>
          <w:kern w:val="0"/>
          <w:sz w:val="26"/>
          <w:szCs w:val="26"/>
          <w14:ligatures w14:val="none"/>
        </w:rPr>
        <w:t>: Positive behaviors plan – Positive behaviors specialist stipend – Reports. (Effective 5/7/2025)</w:t>
      </w:r>
    </w:p>
    <w:p w14:paraId="569683B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6747D886" w14:textId="77777777" w:rsidR="00021D61" w:rsidRPr="00021D61" w:rsidRDefault="00021D61" w:rsidP="00021D61">
      <w:pPr>
        <w:shd w:val="clear" w:color="auto" w:fill="FFFFFF"/>
        <w:spacing w:after="34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6"/>
          <w:szCs w:val="26"/>
          <w14:ligatures w14:val="none"/>
        </w:rPr>
        <w:t>Utah State Board Rule</w:t>
      </w:r>
    </w:p>
    <w:p w14:paraId="4A4A6CBD" w14:textId="77777777" w:rsidR="00021D61" w:rsidRPr="00021D61" w:rsidRDefault="00021D61" w:rsidP="00021D61">
      <w:pPr>
        <w:numPr>
          <w:ilvl w:val="0"/>
          <w:numId w:val="43"/>
        </w:numPr>
        <w:spacing w:after="0" w:line="240" w:lineRule="auto"/>
        <w:textAlignment w:val="baseline"/>
        <w:rPr>
          <w:rFonts w:ascii="Arial" w:eastAsia="Times New Roman" w:hAnsi="Arial" w:cs="Arial"/>
          <w:color w:val="333333"/>
          <w:kern w:val="0"/>
          <w:sz w:val="26"/>
          <w:szCs w:val="26"/>
          <w14:ligatures w14:val="none"/>
        </w:rPr>
      </w:pPr>
      <w:hyperlink r:id="rId21" w:history="1">
        <w:r w:rsidRPr="00021D61">
          <w:rPr>
            <w:rFonts w:ascii="Arial" w:eastAsia="Times New Roman" w:hAnsi="Arial" w:cs="Arial"/>
            <w:color w:val="1155CC"/>
            <w:kern w:val="0"/>
            <w:sz w:val="26"/>
            <w:szCs w:val="26"/>
            <w14:ligatures w14:val="none"/>
          </w:rPr>
          <w:t>R277-477: Distributions of Funds from the Trust Distribution Account and Administration of the School LAND Trust Program</w:t>
        </w:r>
      </w:hyperlink>
    </w:p>
    <w:p w14:paraId="243A6342" w14:textId="77777777" w:rsidR="00021D61" w:rsidRPr="00021D61" w:rsidRDefault="00021D61" w:rsidP="00021D61">
      <w:pPr>
        <w:numPr>
          <w:ilvl w:val="0"/>
          <w:numId w:val="43"/>
        </w:numPr>
        <w:spacing w:after="0" w:line="240" w:lineRule="auto"/>
        <w:textAlignment w:val="baseline"/>
        <w:rPr>
          <w:rFonts w:ascii="Arial" w:eastAsia="Times New Roman" w:hAnsi="Arial" w:cs="Arial"/>
          <w:color w:val="333333"/>
          <w:kern w:val="0"/>
          <w:sz w:val="26"/>
          <w:szCs w:val="26"/>
          <w14:ligatures w14:val="none"/>
        </w:rPr>
      </w:pPr>
      <w:hyperlink r:id="rId22" w:history="1">
        <w:r w:rsidRPr="00021D61">
          <w:rPr>
            <w:rFonts w:ascii="Arial" w:eastAsia="Times New Roman" w:hAnsi="Arial" w:cs="Arial"/>
            <w:color w:val="1155CC"/>
            <w:kern w:val="0"/>
            <w:sz w:val="26"/>
            <w:szCs w:val="26"/>
            <w14:ligatures w14:val="none"/>
          </w:rPr>
          <w:t>R277-491: School Community Councils</w:t>
        </w:r>
      </w:hyperlink>
    </w:p>
    <w:p w14:paraId="6EFE9139" w14:textId="77777777" w:rsidR="00021D61" w:rsidRPr="00021D61" w:rsidRDefault="00021D61" w:rsidP="00021D61">
      <w:pPr>
        <w:numPr>
          <w:ilvl w:val="0"/>
          <w:numId w:val="43"/>
        </w:numPr>
        <w:spacing w:after="0" w:line="240" w:lineRule="auto"/>
        <w:textAlignment w:val="baseline"/>
        <w:rPr>
          <w:rFonts w:ascii="Arial" w:eastAsia="Times New Roman" w:hAnsi="Arial" w:cs="Arial"/>
          <w:color w:val="333333"/>
          <w:kern w:val="0"/>
          <w:sz w:val="26"/>
          <w:szCs w:val="26"/>
          <w14:ligatures w14:val="none"/>
        </w:rPr>
      </w:pPr>
      <w:hyperlink r:id="rId23" w:history="1">
        <w:r w:rsidRPr="00021D61">
          <w:rPr>
            <w:rFonts w:ascii="Arial" w:eastAsia="Times New Roman" w:hAnsi="Arial" w:cs="Arial"/>
            <w:color w:val="1155CC"/>
            <w:kern w:val="0"/>
            <w:sz w:val="26"/>
            <w:szCs w:val="26"/>
            <w14:ligatures w14:val="none"/>
          </w:rPr>
          <w:t>R277-114</w:t>
        </w:r>
      </w:hyperlink>
      <w:r w:rsidRPr="00021D61">
        <w:rPr>
          <w:rFonts w:ascii="Arial" w:eastAsia="Times New Roman" w:hAnsi="Arial" w:cs="Arial"/>
          <w:color w:val="333333"/>
          <w:kern w:val="0"/>
          <w:sz w:val="26"/>
          <w:szCs w:val="26"/>
          <w14:ligatures w14:val="none"/>
        </w:rPr>
        <w:t>: Response to Compliance and Related Issues</w:t>
      </w:r>
    </w:p>
    <w:p w14:paraId="37162507"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679757FB" w14:textId="77777777" w:rsidR="00021D61" w:rsidRPr="00021D61" w:rsidRDefault="00021D61" w:rsidP="00021D61">
      <w:pPr>
        <w:shd w:val="clear" w:color="auto" w:fill="FFFFFF"/>
        <w:spacing w:after="34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6"/>
          <w:szCs w:val="26"/>
          <w14:ligatures w14:val="none"/>
        </w:rPr>
        <w:t>Canyons School District Policy</w:t>
      </w:r>
    </w:p>
    <w:p w14:paraId="34171B3D" w14:textId="77777777" w:rsidR="00021D61" w:rsidRPr="00021D61" w:rsidRDefault="00021D61" w:rsidP="00021D61">
      <w:pPr>
        <w:numPr>
          <w:ilvl w:val="0"/>
          <w:numId w:val="44"/>
        </w:numPr>
        <w:spacing w:after="0" w:line="240" w:lineRule="auto"/>
        <w:textAlignment w:val="baseline"/>
        <w:rPr>
          <w:rFonts w:ascii="Arial" w:eastAsia="Times New Roman" w:hAnsi="Arial" w:cs="Arial"/>
          <w:color w:val="333333"/>
          <w:kern w:val="0"/>
          <w:sz w:val="26"/>
          <w:szCs w:val="26"/>
          <w14:ligatures w14:val="none"/>
        </w:rPr>
      </w:pPr>
      <w:hyperlink r:id="rId24" w:history="1">
        <w:r w:rsidRPr="00021D61">
          <w:rPr>
            <w:rFonts w:ascii="Arial" w:eastAsia="Times New Roman" w:hAnsi="Arial" w:cs="Arial"/>
            <w:color w:val="1155CC"/>
            <w:kern w:val="0"/>
            <w:sz w:val="26"/>
            <w:szCs w:val="26"/>
            <w14:ligatures w14:val="none"/>
          </w:rPr>
          <w:t xml:space="preserve">Policy 700.01 </w:t>
        </w:r>
      </w:hyperlink>
      <w:r w:rsidRPr="00021D61">
        <w:rPr>
          <w:rFonts w:ascii="Arial" w:eastAsia="Times New Roman" w:hAnsi="Arial" w:cs="Arial"/>
          <w:color w:val="333333"/>
          <w:kern w:val="0"/>
          <w:sz w:val="26"/>
          <w:szCs w:val="26"/>
          <w14:ligatures w14:val="none"/>
        </w:rPr>
        <w:t xml:space="preserve">– </w:t>
      </w:r>
      <w:hyperlink r:id="rId25" w:history="1">
        <w:r w:rsidRPr="00021D61">
          <w:rPr>
            <w:rFonts w:ascii="Arial" w:eastAsia="Times New Roman" w:hAnsi="Arial" w:cs="Arial"/>
            <w:color w:val="1155CC"/>
            <w:kern w:val="0"/>
            <w:sz w:val="26"/>
            <w:szCs w:val="26"/>
            <w14:ligatures w14:val="none"/>
          </w:rPr>
          <w:t>School Community Councils</w:t>
        </w:r>
      </w:hyperlink>
    </w:p>
    <w:p w14:paraId="757CD1F1" w14:textId="77777777" w:rsidR="00021D61" w:rsidRPr="00021D61" w:rsidRDefault="00021D61" w:rsidP="00021D61">
      <w:pPr>
        <w:spacing w:after="0" w:line="240" w:lineRule="auto"/>
        <w:rPr>
          <w:rFonts w:ascii="Times New Roman" w:eastAsia="Times New Roman" w:hAnsi="Times New Roman" w:cs="Times New Roman"/>
          <w:kern w:val="0"/>
          <w14:ligatures w14:val="none"/>
        </w:rPr>
      </w:pPr>
    </w:p>
    <w:p w14:paraId="508F0223" w14:textId="77777777" w:rsidR="00021D61" w:rsidRPr="00021D61" w:rsidRDefault="00021D61" w:rsidP="00021D61">
      <w:pPr>
        <w:shd w:val="clear" w:color="auto" w:fill="FFFFFF"/>
        <w:spacing w:after="340" w:line="240" w:lineRule="auto"/>
        <w:rPr>
          <w:rFonts w:ascii="Times New Roman" w:eastAsia="Times New Roman" w:hAnsi="Times New Roman" w:cs="Times New Roman"/>
          <w:kern w:val="0"/>
          <w14:ligatures w14:val="none"/>
        </w:rPr>
      </w:pPr>
      <w:r w:rsidRPr="00021D61">
        <w:rPr>
          <w:rFonts w:ascii="Arial" w:eastAsia="Times New Roman" w:hAnsi="Arial" w:cs="Arial"/>
          <w:b/>
          <w:bCs/>
          <w:color w:val="333333"/>
          <w:kern w:val="0"/>
          <w:sz w:val="26"/>
          <w:szCs w:val="26"/>
          <w14:ligatures w14:val="none"/>
        </w:rPr>
        <w:t>Article III – Standing Rules</w:t>
      </w:r>
    </w:p>
    <w:p w14:paraId="1951CEA9" w14:textId="77777777" w:rsidR="00021D61" w:rsidRPr="00021D61" w:rsidRDefault="00021D61" w:rsidP="00021D61">
      <w:pPr>
        <w:numPr>
          <w:ilvl w:val="0"/>
          <w:numId w:val="45"/>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The SCC must have at least two more parent/guardian members than school staff members, including the principal.</w:t>
      </w:r>
    </w:p>
    <w:p w14:paraId="7271E9FB"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each school community council for a school other than a high school shall have four parent members and two school employee members, including the principal.</w:t>
      </w:r>
    </w:p>
    <w:p w14:paraId="172A320E"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But not more than </w:t>
      </w:r>
      <w:r w:rsidRPr="00021D61">
        <w:rPr>
          <w:rFonts w:ascii="Arial" w:eastAsia="Times New Roman" w:hAnsi="Arial" w:cs="Arial"/>
          <w:color w:val="000000"/>
          <w:kern w:val="0"/>
          <w:sz w:val="26"/>
          <w:szCs w:val="26"/>
          <w14:ligatures w14:val="none"/>
        </w:rPr>
        <w:t>16</w:t>
      </w:r>
      <w:r w:rsidRPr="00021D61">
        <w:rPr>
          <w:rFonts w:ascii="Arial" w:eastAsia="Times New Roman" w:hAnsi="Arial" w:cs="Arial"/>
          <w:color w:val="FF0000"/>
          <w:kern w:val="0"/>
          <w:sz w:val="26"/>
          <w:szCs w:val="26"/>
          <w14:ligatures w14:val="none"/>
        </w:rPr>
        <w:t xml:space="preserve"> </w:t>
      </w:r>
      <w:r w:rsidRPr="00021D61">
        <w:rPr>
          <w:rFonts w:ascii="Arial" w:eastAsia="Times New Roman" w:hAnsi="Arial" w:cs="Arial"/>
          <w:color w:val="333333"/>
          <w:kern w:val="0"/>
          <w:sz w:val="26"/>
          <w:szCs w:val="26"/>
          <w14:ligatures w14:val="none"/>
        </w:rPr>
        <w:t>annually provided that:</w:t>
      </w:r>
    </w:p>
    <w:p w14:paraId="48CEFDE8" w14:textId="77777777" w:rsidR="00021D61" w:rsidRPr="00021D61" w:rsidRDefault="00021D61" w:rsidP="00021D61">
      <w:pPr>
        <w:numPr>
          <w:ilvl w:val="2"/>
          <w:numId w:val="4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lastRenderedPageBreak/>
        <w:t>the membership includes two or more parent members than the number of school employee members; and</w:t>
      </w:r>
    </w:p>
    <w:p w14:paraId="47EF774F" w14:textId="77777777" w:rsidR="00021D61" w:rsidRPr="00021D61" w:rsidRDefault="00021D61" w:rsidP="00021D61">
      <w:pPr>
        <w:numPr>
          <w:ilvl w:val="2"/>
          <w:numId w:val="4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there are at least two school employee members on the school community council.</w:t>
      </w:r>
    </w:p>
    <w:p w14:paraId="48C0FD39" w14:textId="77777777" w:rsidR="00021D61" w:rsidRPr="00021D61" w:rsidRDefault="00021D61" w:rsidP="00021D61">
      <w:pPr>
        <w:numPr>
          <w:ilvl w:val="0"/>
          <w:numId w:val="45"/>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Each school shall establish a time period for the election of parent members of a school community council under Subsection </w:t>
      </w:r>
      <w:hyperlink r:id="rId26" w:history="1">
        <w:r w:rsidRPr="00021D61">
          <w:rPr>
            <w:rFonts w:ascii="Arial" w:eastAsia="Times New Roman" w:hAnsi="Arial" w:cs="Arial"/>
            <w:color w:val="1155CC"/>
            <w:kern w:val="0"/>
            <w:sz w:val="26"/>
            <w:szCs w:val="26"/>
            <w14:ligatures w14:val="none"/>
          </w:rPr>
          <w:t>Title 53G-7-1202(5)(b)(iv)(B)</w:t>
        </w:r>
      </w:hyperlink>
      <w:r w:rsidRPr="00021D61">
        <w:rPr>
          <w:rFonts w:ascii="Arial" w:eastAsia="Times New Roman" w:hAnsi="Arial" w:cs="Arial"/>
          <w:color w:val="333333"/>
          <w:kern w:val="0"/>
          <w:sz w:val="26"/>
          <w:szCs w:val="26"/>
          <w14:ligatures w14:val="none"/>
        </w:rPr>
        <w:t xml:space="preserve"> that is consistent for at least a four-year period.</w:t>
      </w:r>
    </w:p>
    <w:p w14:paraId="2EBF4049" w14:textId="77777777" w:rsidR="00021D61" w:rsidRPr="00021D61" w:rsidRDefault="00021D61" w:rsidP="00021D61">
      <w:pPr>
        <w:numPr>
          <w:ilvl w:val="1"/>
          <w:numId w:val="45"/>
        </w:numPr>
        <w:spacing w:after="0" w:line="240" w:lineRule="auto"/>
        <w:ind w:left="2160"/>
        <w:textAlignment w:val="baseline"/>
        <w:rPr>
          <w:rFonts w:ascii="Roboto" w:eastAsia="Times New Roman" w:hAnsi="Roboto" w:cs="Times New Roman"/>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An election for the parent members of a school community council shall be held in the spring </w:t>
      </w:r>
      <w:r w:rsidRPr="00021D61">
        <w:rPr>
          <w:rFonts w:ascii="Arial" w:eastAsia="Times New Roman" w:hAnsi="Arial" w:cs="Arial"/>
          <w:color w:val="000000"/>
          <w:kern w:val="0"/>
          <w:shd w:val="clear" w:color="auto" w:fill="FFFFFF"/>
          <w14:ligatures w14:val="none"/>
        </w:rPr>
        <w:t>before the last SCC meeting of the year.  </w:t>
      </w:r>
    </w:p>
    <w:p w14:paraId="7A11FC6B"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hyperlink r:id="rId27" w:history="1">
        <w:r w:rsidRPr="00021D61">
          <w:rPr>
            <w:rFonts w:ascii="Arial" w:eastAsia="Times New Roman" w:hAnsi="Arial" w:cs="Arial"/>
            <w:color w:val="1155CC"/>
            <w:kern w:val="0"/>
            <w:sz w:val="26"/>
            <w:szCs w:val="26"/>
            <w14:ligatures w14:val="none"/>
          </w:rPr>
          <w:t>R477-491-3(3)(a)</w:t>
        </w:r>
      </w:hyperlink>
      <w:r w:rsidRPr="00021D61">
        <w:rPr>
          <w:rFonts w:ascii="Arial" w:eastAsia="Times New Roman" w:hAnsi="Arial" w:cs="Arial"/>
          <w:color w:val="333333"/>
          <w:kern w:val="0"/>
          <w:sz w:val="26"/>
          <w:szCs w:val="26"/>
          <w14:ligatures w14:val="none"/>
        </w:rPr>
        <w:t xml:space="preserve">A school, school district, or local school board may allow a parent to vote by electronic ballot through a district approved election process that is consistent with the election requirements in Subsection </w:t>
      </w:r>
      <w:hyperlink r:id="rId28" w:history="1">
        <w:r w:rsidRPr="00021D61">
          <w:rPr>
            <w:rFonts w:ascii="Arial" w:eastAsia="Times New Roman" w:hAnsi="Arial" w:cs="Arial"/>
            <w:color w:val="1155CC"/>
            <w:kern w:val="0"/>
            <w:sz w:val="26"/>
            <w:szCs w:val="26"/>
            <w14:ligatures w14:val="none"/>
          </w:rPr>
          <w:t>53G-7-1202(5)</w:t>
        </w:r>
      </w:hyperlink>
      <w:r w:rsidRPr="00021D61">
        <w:rPr>
          <w:rFonts w:ascii="Arial" w:eastAsia="Times New Roman" w:hAnsi="Arial" w:cs="Arial"/>
          <w:color w:val="333333"/>
          <w:kern w:val="0"/>
          <w:sz w:val="26"/>
          <w:szCs w:val="26"/>
          <w14:ligatures w14:val="none"/>
        </w:rPr>
        <w:t>.</w:t>
      </w:r>
    </w:p>
    <w:p w14:paraId="1F0D9527"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If the number of candidates who file for a parent position or school employee position on a school community council is less than or equal to the number of open positions, an election is not required.</w:t>
      </w:r>
    </w:p>
    <w:p w14:paraId="671FAB71"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Except as provided in Subsection </w:t>
      </w:r>
      <w:hyperlink r:id="rId29" w:history="1">
        <w:r w:rsidRPr="00021D61">
          <w:rPr>
            <w:rFonts w:ascii="Arial" w:eastAsia="Times New Roman" w:hAnsi="Arial" w:cs="Arial"/>
            <w:color w:val="1155CC"/>
            <w:kern w:val="0"/>
            <w:sz w:val="26"/>
            <w:szCs w:val="26"/>
            <w14:ligatures w14:val="none"/>
          </w:rPr>
          <w:t>Title 53G-71202(5)(f)</w:t>
        </w:r>
      </w:hyperlink>
      <w:r w:rsidRPr="00021D61">
        <w:rPr>
          <w:rFonts w:ascii="Arial" w:eastAsia="Times New Roman" w:hAnsi="Arial" w:cs="Arial"/>
          <w:color w:val="333333"/>
          <w:kern w:val="0"/>
          <w:sz w:val="26"/>
          <w:szCs w:val="26"/>
          <w14:ligatures w14:val="none"/>
        </w:rPr>
        <w:t>, a school employee member, other than the principal, shall be elected by secret ballot by a majority vote of the school employees and serve a two-year term. The principal shall serve as an ex-officio member with full voting privileges.</w:t>
      </w:r>
    </w:p>
    <w:p w14:paraId="450109AF"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Except as provided in Subsection </w:t>
      </w:r>
      <w:hyperlink r:id="rId30" w:history="1">
        <w:r w:rsidRPr="00021D61">
          <w:rPr>
            <w:rFonts w:ascii="Arial" w:eastAsia="Times New Roman" w:hAnsi="Arial" w:cs="Arial"/>
            <w:color w:val="1155CC"/>
            <w:kern w:val="0"/>
            <w:sz w:val="26"/>
            <w:szCs w:val="26"/>
            <w14:ligatures w14:val="none"/>
          </w:rPr>
          <w:t>Title 53G-71202(5)(f)</w:t>
        </w:r>
      </w:hyperlink>
      <w:r w:rsidRPr="00021D61">
        <w:rPr>
          <w:rFonts w:ascii="Arial" w:eastAsia="Times New Roman" w:hAnsi="Arial" w:cs="Arial"/>
          <w:color w:val="333333"/>
          <w:kern w:val="0"/>
          <w:sz w:val="26"/>
          <w:szCs w:val="26"/>
          <w14:ligatures w14:val="none"/>
        </w:rPr>
        <w:t>, a parent member shall be elected by secret ballot at an election held at the school by a majority vote of those voting at the election and serve a two-year term.</w:t>
      </w:r>
    </w:p>
    <w:p w14:paraId="53DD4D2C" w14:textId="77777777" w:rsidR="00021D61" w:rsidRPr="00021D61" w:rsidRDefault="00021D61" w:rsidP="00021D61">
      <w:pPr>
        <w:numPr>
          <w:ilvl w:val="1"/>
          <w:numId w:val="4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Terms shall be staggered so that approximately half of the council members stand for election each year. Council member positions open for election each year; </w:t>
      </w:r>
      <w:hyperlink r:id="rId31" w:history="1">
        <w:r w:rsidRPr="00021D61">
          <w:rPr>
            <w:rFonts w:ascii="Arial" w:eastAsia="Times New Roman" w:hAnsi="Arial" w:cs="Arial"/>
            <w:color w:val="1155CC"/>
            <w:kern w:val="0"/>
            <w:sz w:val="26"/>
            <w:szCs w:val="26"/>
            <w14:ligatures w14:val="none"/>
          </w:rPr>
          <w:t>Title 53G-7-1202.5(h)</w:t>
        </w:r>
      </w:hyperlink>
      <w:r w:rsidRPr="00021D61">
        <w:rPr>
          <w:rFonts w:ascii="Arial" w:eastAsia="Times New Roman" w:hAnsi="Arial" w:cs="Arial"/>
          <w:color w:val="333333"/>
          <w:kern w:val="0"/>
          <w:sz w:val="26"/>
          <w:szCs w:val="26"/>
          <w14:ligatures w14:val="none"/>
        </w:rPr>
        <w:t xml:space="preserve">     </w:t>
      </w:r>
      <w:r w:rsidRPr="00021D61">
        <w:rPr>
          <w:rFonts w:ascii="Arial" w:eastAsia="Times New Roman" w:hAnsi="Arial" w:cs="Arial"/>
          <w:color w:val="FF0000"/>
          <w:kern w:val="0"/>
          <w:sz w:val="26"/>
          <w:szCs w:val="26"/>
          <w14:ligatures w14:val="none"/>
        </w:rPr>
        <w:t> (School to fill in applicable seats up for election; Chair, Vice-chair, Secretary, Parent, or Staff making sure Chair and Vice-chair are elected in alternating years)</w:t>
      </w:r>
    </w:p>
    <w:p w14:paraId="6BE67F94" w14:textId="77777777" w:rsidR="00021D61" w:rsidRPr="00021D61" w:rsidRDefault="00021D61" w:rsidP="00021D61">
      <w:pPr>
        <w:numPr>
          <w:ilvl w:val="2"/>
          <w:numId w:val="4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FF0000"/>
          <w:kern w:val="0"/>
          <w:sz w:val="26"/>
          <w:szCs w:val="26"/>
          <w14:ligatures w14:val="none"/>
        </w:rPr>
        <w:t>(50%) Even year seats up for election: </w:t>
      </w:r>
    </w:p>
    <w:p w14:paraId="04B92E81" w14:textId="77777777" w:rsidR="00021D61" w:rsidRPr="00021D61" w:rsidRDefault="00021D61" w:rsidP="00021D61">
      <w:pPr>
        <w:numPr>
          <w:ilvl w:val="2"/>
          <w:numId w:val="4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FF0000"/>
          <w:kern w:val="0"/>
          <w:sz w:val="26"/>
          <w:szCs w:val="26"/>
          <w14:ligatures w14:val="none"/>
        </w:rPr>
        <w:t>(50%) Odd year seats up for election: </w:t>
      </w:r>
    </w:p>
    <w:p w14:paraId="4F39C754" w14:textId="77777777" w:rsidR="00021D61" w:rsidRPr="00021D61" w:rsidRDefault="00021D61" w:rsidP="00021D61">
      <w:pPr>
        <w:numPr>
          <w:ilvl w:val="3"/>
          <w:numId w:val="46"/>
        </w:numPr>
        <w:shd w:val="clear" w:color="auto" w:fill="FFFFFF"/>
        <w:spacing w:after="0" w:line="240" w:lineRule="auto"/>
        <w:ind w:left="3600" w:hanging="360"/>
        <w:textAlignment w:val="baseline"/>
        <w:rPr>
          <w:rFonts w:ascii="Arial" w:eastAsia="Times New Roman" w:hAnsi="Arial" w:cs="Arial"/>
          <w:color w:val="000000"/>
          <w:kern w:val="0"/>
          <w14:ligatures w14:val="none"/>
        </w:rPr>
      </w:pPr>
      <w:r w:rsidRPr="00021D61">
        <w:rPr>
          <w:rFonts w:ascii="Arial" w:eastAsia="Times New Roman" w:hAnsi="Arial" w:cs="Arial"/>
          <w:color w:val="000000"/>
          <w:kern w:val="0"/>
          <w14:ligatures w14:val="none"/>
        </w:rPr>
        <w:t>There are 5 open parent seats in odd years and 4 open parent seats in even years. </w:t>
      </w:r>
    </w:p>
    <w:p w14:paraId="76A0D1C1" w14:textId="77777777" w:rsidR="00021D61" w:rsidRPr="00021D61" w:rsidRDefault="00021D61" w:rsidP="00021D61">
      <w:pPr>
        <w:numPr>
          <w:ilvl w:val="3"/>
          <w:numId w:val="47"/>
        </w:numPr>
        <w:shd w:val="clear" w:color="auto" w:fill="FFFFFF"/>
        <w:spacing w:after="0" w:line="240" w:lineRule="auto"/>
        <w:ind w:left="3600" w:hanging="360"/>
        <w:textAlignment w:val="baseline"/>
        <w:rPr>
          <w:rFonts w:ascii="Arial" w:eastAsia="Times New Roman" w:hAnsi="Arial" w:cs="Arial"/>
          <w:color w:val="000000"/>
          <w:kern w:val="0"/>
          <w14:ligatures w14:val="none"/>
        </w:rPr>
      </w:pPr>
      <w:r w:rsidRPr="00021D61">
        <w:rPr>
          <w:rFonts w:ascii="Arial" w:eastAsia="Times New Roman" w:hAnsi="Arial" w:cs="Arial"/>
          <w:color w:val="000000"/>
          <w:kern w:val="0"/>
          <w14:ligatures w14:val="none"/>
        </w:rPr>
        <w:t>There are 4 open employee seats in odd years and 3 open employee seats in even years.</w:t>
      </w:r>
    </w:p>
    <w:p w14:paraId="129BDD11"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007C83B6" w14:textId="77777777" w:rsidR="00021D61" w:rsidRPr="00021D61" w:rsidRDefault="00021D61" w:rsidP="00021D61">
      <w:pPr>
        <w:numPr>
          <w:ilvl w:val="0"/>
          <w:numId w:val="48"/>
        </w:numPr>
        <w:shd w:val="clear" w:color="auto" w:fill="FFFFFF"/>
        <w:spacing w:after="0" w:line="240" w:lineRule="auto"/>
        <w:textAlignment w:val="baseline"/>
        <w:rPr>
          <w:rFonts w:ascii="Arial" w:eastAsia="Times New Roman" w:hAnsi="Arial" w:cs="Arial"/>
          <w:color w:val="000000"/>
          <w:kern w:val="0"/>
          <w14:ligatures w14:val="none"/>
        </w:rPr>
      </w:pPr>
      <w:r w:rsidRPr="00021D61">
        <w:rPr>
          <w:rFonts w:ascii="Arial" w:eastAsia="Times New Roman" w:hAnsi="Arial" w:cs="Arial"/>
          <w:color w:val="333333"/>
          <w:kern w:val="0"/>
          <w14:ligatures w14:val="none"/>
        </w:rPr>
        <w:t>If there are more candidates than available seats, two alternates will be selected from the remaining candidates in the order of the number of votes received.  They will be appointed as voting members of the council if a seat is vacated prior to the next election.</w:t>
      </w:r>
    </w:p>
    <w:p w14:paraId="43D588E0" w14:textId="77777777" w:rsidR="00021D61" w:rsidRPr="00021D61" w:rsidRDefault="00021D61" w:rsidP="00021D61">
      <w:pPr>
        <w:numPr>
          <w:ilvl w:val="0"/>
          <w:numId w:val="49"/>
        </w:numPr>
        <w:shd w:val="clear" w:color="auto" w:fill="FFFFFF"/>
        <w:spacing w:after="0" w:line="240" w:lineRule="auto"/>
        <w:textAlignment w:val="baseline"/>
        <w:rPr>
          <w:rFonts w:ascii="Arial" w:eastAsia="Times New Roman" w:hAnsi="Arial" w:cs="Arial"/>
          <w:color w:val="333333"/>
          <w:kern w:val="0"/>
          <w14:ligatures w14:val="none"/>
        </w:rPr>
      </w:pPr>
      <w:r w:rsidRPr="00021D61">
        <w:rPr>
          <w:rFonts w:ascii="Arial" w:eastAsia="Times New Roman" w:hAnsi="Arial" w:cs="Arial"/>
          <w:color w:val="333333"/>
          <w:kern w:val="0"/>
          <w14:ligatures w14:val="none"/>
        </w:rPr>
        <w:lastRenderedPageBreak/>
        <w:t>If no alternates are available to serve, the SCC may seek out parents or school employees to be appointed.</w:t>
      </w:r>
    </w:p>
    <w:p w14:paraId="71F0D636" w14:textId="77777777" w:rsidR="00021D61" w:rsidRPr="00021D61" w:rsidRDefault="00021D61" w:rsidP="00021D61">
      <w:pPr>
        <w:numPr>
          <w:ilvl w:val="0"/>
          <w:numId w:val="50"/>
        </w:numPr>
        <w:spacing w:after="0" w:line="240" w:lineRule="auto"/>
        <w:ind w:left="2160"/>
        <w:textAlignment w:val="baseline"/>
        <w:rPr>
          <w:rFonts w:ascii="Roboto" w:eastAsia="Times New Roman" w:hAnsi="Roboto" w:cs="Times New Roman"/>
          <w:color w:val="333333"/>
          <w:kern w:val="0"/>
          <w14:ligatures w14:val="none"/>
        </w:rPr>
      </w:pPr>
      <w:r w:rsidRPr="00021D61">
        <w:rPr>
          <w:rFonts w:ascii="Arial" w:eastAsia="Times New Roman" w:hAnsi="Arial" w:cs="Arial"/>
          <w:color w:val="000000"/>
          <w:kern w:val="0"/>
          <w:shd w:val="clear" w:color="auto" w:fill="FFFFFF"/>
          <w14:ligatures w14:val="none"/>
        </w:rPr>
        <w:t xml:space="preserve">Additional appointments may be made at the beginning of the school year if vacancies occur. </w:t>
      </w:r>
      <w:r w:rsidRPr="00021D61">
        <w:rPr>
          <w:rFonts w:ascii="Arial" w:eastAsia="Times New Roman" w:hAnsi="Arial" w:cs="Arial"/>
          <w:color w:val="333333"/>
          <w:kern w:val="0"/>
          <w:sz w:val="26"/>
          <w:szCs w:val="26"/>
          <w14:ligatures w14:val="none"/>
        </w:rPr>
        <w:t> </w:t>
      </w:r>
    </w:p>
    <w:p w14:paraId="3F56BCF2" w14:textId="77777777" w:rsidR="00021D61" w:rsidRPr="00021D61" w:rsidRDefault="00021D61" w:rsidP="00021D61">
      <w:pPr>
        <w:shd w:val="clear" w:color="auto" w:fill="FFFFFF"/>
        <w:spacing w:after="0" w:line="240" w:lineRule="auto"/>
        <w:rPr>
          <w:rFonts w:ascii="Times New Roman" w:eastAsia="Times New Roman" w:hAnsi="Times New Roman" w:cs="Times New Roman"/>
          <w:kern w:val="0"/>
          <w14:ligatures w14:val="none"/>
        </w:rPr>
      </w:pPr>
    </w:p>
    <w:p w14:paraId="7D9B55F8" w14:textId="77777777" w:rsidR="00021D61" w:rsidRPr="00021D61" w:rsidRDefault="00021D61" w:rsidP="00021D61">
      <w:pPr>
        <w:numPr>
          <w:ilvl w:val="0"/>
          <w:numId w:val="52"/>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A school community council member may serve successive terms provided the member continues to meet the definition of a parent member or school employee member as specified in Subsection </w:t>
      </w:r>
      <w:hyperlink r:id="rId32" w:history="1">
        <w:r w:rsidRPr="00021D61">
          <w:rPr>
            <w:rFonts w:ascii="Arial" w:eastAsia="Times New Roman" w:hAnsi="Arial" w:cs="Arial"/>
            <w:color w:val="1155CC"/>
            <w:kern w:val="0"/>
            <w:sz w:val="26"/>
            <w:szCs w:val="26"/>
            <w14:ligatures w14:val="none"/>
          </w:rPr>
          <w:t>Title 53G-7-1202(1)</w:t>
        </w:r>
      </w:hyperlink>
      <w:r w:rsidRPr="00021D61">
        <w:rPr>
          <w:rFonts w:ascii="Arial" w:eastAsia="Times New Roman" w:hAnsi="Arial" w:cs="Arial"/>
          <w:color w:val="333333"/>
          <w:kern w:val="0"/>
          <w:sz w:val="26"/>
          <w:szCs w:val="26"/>
          <w14:ligatures w14:val="none"/>
        </w:rPr>
        <w:t>.</w:t>
      </w:r>
    </w:p>
    <w:p w14:paraId="4B3E04ED" w14:textId="77777777" w:rsidR="00021D61" w:rsidRPr="00021D61" w:rsidRDefault="00021D61" w:rsidP="00021D61">
      <w:pPr>
        <w:numPr>
          <w:ilvl w:val="0"/>
          <w:numId w:val="53"/>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Each school community council shall elect:</w:t>
      </w:r>
    </w:p>
    <w:p w14:paraId="254FDF6D" w14:textId="77777777" w:rsidR="00021D61" w:rsidRPr="00021D61" w:rsidRDefault="00021D61" w:rsidP="00021D61">
      <w:pPr>
        <w:numPr>
          <w:ilvl w:val="1"/>
          <w:numId w:val="51"/>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chair from its parent members; and</w:t>
      </w:r>
    </w:p>
    <w:p w14:paraId="043B1E96" w14:textId="77777777" w:rsidR="00021D61" w:rsidRPr="00021D61" w:rsidRDefault="00021D61" w:rsidP="00021D61">
      <w:pPr>
        <w:numPr>
          <w:ilvl w:val="1"/>
          <w:numId w:val="51"/>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vice chair from either its parent members or school employee members, excluding the principal.</w:t>
      </w:r>
    </w:p>
    <w:p w14:paraId="6B1106A1" w14:textId="77777777" w:rsidR="00021D61" w:rsidRPr="00021D61" w:rsidRDefault="00021D61" w:rsidP="00021D61">
      <w:pPr>
        <w:numPr>
          <w:ilvl w:val="0"/>
          <w:numId w:val="54"/>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See </w:t>
      </w:r>
      <w:hyperlink r:id="rId33" w:history="1">
        <w:r w:rsidRPr="00021D61">
          <w:rPr>
            <w:rFonts w:ascii="Arial" w:eastAsia="Times New Roman" w:hAnsi="Arial" w:cs="Arial"/>
            <w:color w:val="1155CC"/>
            <w:kern w:val="0"/>
            <w:sz w:val="26"/>
            <w:szCs w:val="26"/>
            <w14:ligatures w14:val="none"/>
          </w:rPr>
          <w:t>Title 53G-7-1202</w:t>
        </w:r>
      </w:hyperlink>
      <w:r w:rsidRPr="00021D61">
        <w:rPr>
          <w:rFonts w:ascii="Arial" w:eastAsia="Times New Roman" w:hAnsi="Arial" w:cs="Arial"/>
          <w:color w:val="333333"/>
          <w:kern w:val="0"/>
          <w:sz w:val="26"/>
          <w:szCs w:val="26"/>
          <w14:ligatures w14:val="none"/>
        </w:rPr>
        <w:t xml:space="preserve"> for additional information</w:t>
      </w:r>
    </w:p>
    <w:p w14:paraId="073839CA" w14:textId="77777777" w:rsidR="00021D61" w:rsidRPr="00021D61" w:rsidRDefault="00021D61" w:rsidP="00021D61">
      <w:pPr>
        <w:numPr>
          <w:ilvl w:val="0"/>
          <w:numId w:val="56"/>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Members, parent and employee, have an expectation of attendance.</w:t>
      </w:r>
    </w:p>
    <w:p w14:paraId="130DB20F"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If for some reason a member cannot attend, they need to notify the chairman ahead of time to be excused. </w:t>
      </w:r>
    </w:p>
    <w:p w14:paraId="0F749B5B"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Missing</w:t>
      </w:r>
      <w:r w:rsidRPr="00021D61">
        <w:rPr>
          <w:rFonts w:ascii="Arial" w:eastAsia="Times New Roman" w:hAnsi="Arial" w:cs="Arial"/>
          <w:color w:val="FF0000"/>
          <w:kern w:val="0"/>
          <w:sz w:val="26"/>
          <w:szCs w:val="26"/>
          <w14:ligatures w14:val="none"/>
        </w:rPr>
        <w:t xml:space="preserve"> 2</w:t>
      </w:r>
      <w:r w:rsidRPr="00021D61">
        <w:rPr>
          <w:rFonts w:ascii="Arial" w:eastAsia="Times New Roman" w:hAnsi="Arial" w:cs="Arial"/>
          <w:color w:val="333333"/>
          <w:kern w:val="0"/>
          <w:sz w:val="26"/>
          <w:szCs w:val="26"/>
          <w14:ligatures w14:val="none"/>
        </w:rPr>
        <w:t xml:space="preserve"> meetings unexcused during a given school year or a member who moves away may be grounds for the respective member (parent or employee) to be removed and/or replaced by the council. </w:t>
      </w:r>
    </w:p>
    <w:p w14:paraId="0778A47D" w14:textId="77777777" w:rsidR="00021D61" w:rsidRPr="00021D61" w:rsidRDefault="00021D61" w:rsidP="00021D61">
      <w:pPr>
        <w:numPr>
          <w:ilvl w:val="0"/>
          <w:numId w:val="57"/>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quorum is defined as a qualified majority.</w:t>
      </w:r>
    </w:p>
    <w:p w14:paraId="3A4B0C41"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majority of the members of a school community council is a quorum for the transaction of business.  </w:t>
      </w:r>
    </w:p>
    <w:p w14:paraId="6C21DFF8"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The action of a majority of the members of a quorum is the action of the school community council. </w:t>
      </w:r>
    </w:p>
    <w:p w14:paraId="6A9A1C6F" w14:textId="77777777" w:rsidR="00021D61" w:rsidRPr="00021D61" w:rsidRDefault="00021D61" w:rsidP="00021D61">
      <w:pPr>
        <w:numPr>
          <w:ilvl w:val="0"/>
          <w:numId w:val="58"/>
        </w:numPr>
        <w:spacing w:after="0" w:line="240" w:lineRule="auto"/>
        <w:textAlignment w:val="baseline"/>
        <w:rPr>
          <w:rFonts w:ascii="Arial" w:eastAsia="Times New Roman" w:hAnsi="Arial" w:cs="Arial"/>
          <w:color w:val="333333"/>
          <w:kern w:val="0"/>
          <w:sz w:val="26"/>
          <w:szCs w:val="26"/>
          <w14:ligatures w14:val="none"/>
        </w:rPr>
      </w:pPr>
      <w:proofErr w:type="gramStart"/>
      <w:r w:rsidRPr="00021D61">
        <w:rPr>
          <w:rFonts w:ascii="Arial" w:eastAsia="Times New Roman" w:hAnsi="Arial" w:cs="Arial"/>
          <w:color w:val="333333"/>
          <w:kern w:val="0"/>
          <w:sz w:val="26"/>
          <w:szCs w:val="26"/>
          <w14:ligatures w14:val="none"/>
        </w:rPr>
        <w:t>The majority of</w:t>
      </w:r>
      <w:proofErr w:type="gramEnd"/>
      <w:r w:rsidRPr="00021D61">
        <w:rPr>
          <w:rFonts w:ascii="Arial" w:eastAsia="Times New Roman" w:hAnsi="Arial" w:cs="Arial"/>
          <w:color w:val="333333"/>
          <w:kern w:val="0"/>
          <w:sz w:val="26"/>
          <w:szCs w:val="26"/>
          <w14:ligatures w14:val="none"/>
        </w:rPr>
        <w:t xml:space="preserve"> the council must agree to cancel a meeting.</w:t>
      </w:r>
    </w:p>
    <w:p w14:paraId="3541CB88"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council may not close any portion of a meeting.</w:t>
      </w:r>
    </w:p>
    <w:p w14:paraId="3829E7E3"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An emergency meeting of a council may not be held unless:</w:t>
      </w:r>
    </w:p>
    <w:p w14:paraId="3AB1D43E"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an attempt has been made to notify all the members of the council; and</w:t>
      </w:r>
    </w:p>
    <w:p w14:paraId="53283420"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majority of the members of the council approve the meeting.</w:t>
      </w:r>
    </w:p>
    <w:p w14:paraId="48649527" w14:textId="77777777" w:rsidR="00021D61" w:rsidRPr="00021D61" w:rsidRDefault="00021D61" w:rsidP="00021D61">
      <w:pPr>
        <w:numPr>
          <w:ilvl w:val="0"/>
          <w:numId w:val="59"/>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All meetings will be conducted using Robert’s Rules of Order with an expectation of civil discourse.</w:t>
      </w:r>
    </w:p>
    <w:p w14:paraId="55BAD7BA"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hyperlink r:id="rId34" w:history="1">
        <w:r w:rsidRPr="00021D61">
          <w:rPr>
            <w:rFonts w:ascii="Arial" w:eastAsia="Times New Roman" w:hAnsi="Arial" w:cs="Arial"/>
            <w:color w:val="1155CC"/>
            <w:kern w:val="0"/>
            <w:sz w:val="26"/>
            <w:szCs w:val="26"/>
            <w14:ligatures w14:val="none"/>
          </w:rPr>
          <w:t>http://www.rulesonline.com/index.html</w:t>
        </w:r>
      </w:hyperlink>
    </w:p>
    <w:p w14:paraId="7BF2DD3F" w14:textId="77777777" w:rsidR="00021D61" w:rsidRPr="00021D61" w:rsidRDefault="00021D61" w:rsidP="00021D61">
      <w:pPr>
        <w:numPr>
          <w:ilvl w:val="0"/>
          <w:numId w:val="60"/>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school community council may create subcommittees or task forces to:</w:t>
      </w:r>
    </w:p>
    <w:p w14:paraId="2F1EC28F"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advise or make recommendations to the council; or</w:t>
      </w:r>
    </w:p>
    <w:p w14:paraId="4A1AA76A"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develop all or part of a plan listed in Subsection </w:t>
      </w:r>
      <w:hyperlink r:id="rId35" w:history="1">
        <w:r w:rsidRPr="00021D61">
          <w:rPr>
            <w:rFonts w:ascii="Arial" w:eastAsia="Times New Roman" w:hAnsi="Arial" w:cs="Arial"/>
            <w:color w:val="1155CC"/>
            <w:kern w:val="0"/>
            <w:sz w:val="26"/>
            <w:szCs w:val="26"/>
            <w14:ligatures w14:val="none"/>
          </w:rPr>
          <w:t>Title 53G-7-1202(3)</w:t>
        </w:r>
      </w:hyperlink>
      <w:r w:rsidRPr="00021D61">
        <w:rPr>
          <w:rFonts w:ascii="Arial" w:eastAsia="Times New Roman" w:hAnsi="Arial" w:cs="Arial"/>
          <w:color w:val="333333"/>
          <w:kern w:val="0"/>
          <w:sz w:val="26"/>
          <w:szCs w:val="26"/>
          <w14:ligatures w14:val="none"/>
        </w:rPr>
        <w:t>.</w:t>
      </w:r>
    </w:p>
    <w:p w14:paraId="7B956193"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Any plan or part of a plan developed by a subcommittee or task force shall be subject to the approval of the school community council.</w:t>
      </w:r>
    </w:p>
    <w:p w14:paraId="2CCD3CF7"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lastRenderedPageBreak/>
        <w:t>A school community council may appoint individuals who are not council members to serve on a subcommittee or task force, including parents, school employees, or other community members.</w:t>
      </w:r>
    </w:p>
    <w:p w14:paraId="58A88D3F"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Each subcommittee must be chaired by at least one elected school community council member, which will report monthly on the committee’s progress.   </w:t>
      </w:r>
    </w:p>
    <w:p w14:paraId="553F8898" w14:textId="77777777" w:rsidR="00021D61" w:rsidRPr="00021D61" w:rsidRDefault="00021D61" w:rsidP="00021D61">
      <w:pPr>
        <w:numPr>
          <w:ilvl w:val="0"/>
          <w:numId w:val="61"/>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Required positions of the council will include:</w:t>
      </w:r>
    </w:p>
    <w:p w14:paraId="01681FD7"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Chair</w:t>
      </w:r>
    </w:p>
    <w:p w14:paraId="129A2ECF"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Must be a Parent member</w:t>
      </w:r>
    </w:p>
    <w:p w14:paraId="40027B6A"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Vice Chair</w:t>
      </w:r>
    </w:p>
    <w:p w14:paraId="3A456A0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Must be an elected member of the council</w:t>
      </w:r>
    </w:p>
    <w:p w14:paraId="1401B93C"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May be a parent or employee  </w:t>
      </w:r>
    </w:p>
    <w:p w14:paraId="212BDDBC" w14:textId="77777777" w:rsidR="00021D61" w:rsidRPr="00021D61" w:rsidRDefault="00021D61" w:rsidP="00021D61">
      <w:pPr>
        <w:numPr>
          <w:ilvl w:val="0"/>
          <w:numId w:val="62"/>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Other positions to be considered by membership include:</w:t>
      </w:r>
    </w:p>
    <w:p w14:paraId="2AE62BD9"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Secretary</w:t>
      </w:r>
    </w:p>
    <w:p w14:paraId="5B2CE04C"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May be an elected member of the board</w:t>
      </w:r>
    </w:p>
    <w:p w14:paraId="63A5B3DA"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If not elected, must be non-voting and ex-officio </w:t>
      </w:r>
    </w:p>
    <w:p w14:paraId="66F18FC7"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PTA Liaison</w:t>
      </w:r>
    </w:p>
    <w:p w14:paraId="5C25C07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May be an elected parent member of the committee, or</w:t>
      </w:r>
    </w:p>
    <w:p w14:paraId="2F55D37A"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An ex-officio non-voting member of PTA’s choosing.</w:t>
      </w:r>
    </w:p>
    <w:p w14:paraId="0A9EA9EB"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Counselor –Comprehensive Guidance Plan requires participation on SCC</w:t>
      </w:r>
    </w:p>
    <w:p w14:paraId="03E95180"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Who serves from counseling is up to faculty vote. </w:t>
      </w:r>
    </w:p>
    <w:p w14:paraId="28E846A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If not voted on faculty members, may serve as ex-officio, non-voting member.</w:t>
      </w:r>
    </w:p>
    <w:p w14:paraId="71EB8CD8" w14:textId="77777777" w:rsidR="00021D61" w:rsidRPr="00021D61" w:rsidRDefault="00021D61" w:rsidP="00021D61">
      <w:pPr>
        <w:numPr>
          <w:ilvl w:val="0"/>
          <w:numId w:val="63"/>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The school community council chair shall conduct every meeting. </w:t>
      </w:r>
      <w:hyperlink r:id="rId36" w:history="1">
        <w:r w:rsidRPr="00021D61">
          <w:rPr>
            <w:rFonts w:ascii="Arial" w:eastAsia="Times New Roman" w:hAnsi="Arial" w:cs="Arial"/>
            <w:color w:val="1155CC"/>
            <w:kern w:val="0"/>
            <w:sz w:val="26"/>
            <w:szCs w:val="26"/>
            <w14:ligatures w14:val="none"/>
          </w:rPr>
          <w:t>(R277-491-5.2(b))</w:t>
        </w:r>
      </w:hyperlink>
    </w:p>
    <w:p w14:paraId="7487374C" w14:textId="77777777" w:rsidR="00021D61" w:rsidRPr="00021D61" w:rsidRDefault="00021D61" w:rsidP="00021D61">
      <w:pPr>
        <w:numPr>
          <w:ilvl w:val="0"/>
          <w:numId w:val="64"/>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Except as provided in Subsection </w:t>
      </w:r>
      <w:hyperlink r:id="rId37" w:history="1">
        <w:r w:rsidRPr="00021D61">
          <w:rPr>
            <w:rFonts w:ascii="Arial" w:eastAsia="Times New Roman" w:hAnsi="Arial" w:cs="Arial"/>
            <w:color w:val="1155CC"/>
            <w:kern w:val="0"/>
            <w:sz w:val="26"/>
            <w:szCs w:val="26"/>
            <w14:ligatures w14:val="none"/>
          </w:rPr>
          <w:t>Title 53G-7-1202(3)(b)</w:t>
        </w:r>
      </w:hyperlink>
      <w:r w:rsidRPr="00021D61">
        <w:rPr>
          <w:rFonts w:ascii="Arial" w:eastAsia="Times New Roman" w:hAnsi="Arial" w:cs="Arial"/>
          <w:color w:val="333333"/>
          <w:kern w:val="0"/>
          <w:sz w:val="26"/>
          <w:szCs w:val="26"/>
          <w14:ligatures w14:val="none"/>
        </w:rPr>
        <w:t>, a school community council shall:</w:t>
      </w:r>
    </w:p>
    <w:p w14:paraId="02615021"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create the School LAND Trust Program and LAND Trust plan in accordance with Section </w:t>
      </w:r>
      <w:hyperlink r:id="rId38" w:history="1">
        <w:r w:rsidRPr="00021D61">
          <w:rPr>
            <w:rFonts w:ascii="Arial" w:eastAsia="Times New Roman" w:hAnsi="Arial" w:cs="Arial"/>
            <w:color w:val="1155CC"/>
            <w:kern w:val="0"/>
            <w:sz w:val="26"/>
            <w:szCs w:val="26"/>
            <w14:ligatures w14:val="none"/>
          </w:rPr>
          <w:t>53G-7-1206</w:t>
        </w:r>
      </w:hyperlink>
      <w:r w:rsidRPr="00021D61">
        <w:rPr>
          <w:rFonts w:ascii="Arial" w:eastAsia="Times New Roman" w:hAnsi="Arial" w:cs="Arial"/>
          <w:color w:val="333333"/>
          <w:kern w:val="0"/>
          <w:sz w:val="26"/>
          <w:szCs w:val="26"/>
          <w14:ligatures w14:val="none"/>
        </w:rPr>
        <w:t>;</w:t>
      </w:r>
    </w:p>
    <w:p w14:paraId="6A4BBCA8"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advise and make recommendations to school and school district administrators and the local school board regarding:</w:t>
      </w:r>
    </w:p>
    <w:p w14:paraId="76915B7D"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the school and its </w:t>
      </w:r>
      <w:proofErr w:type="gramStart"/>
      <w:r w:rsidRPr="00021D61">
        <w:rPr>
          <w:rFonts w:ascii="Arial" w:eastAsia="Times New Roman" w:hAnsi="Arial" w:cs="Arial"/>
          <w:color w:val="333333"/>
          <w:kern w:val="0"/>
          <w:sz w:val="26"/>
          <w:szCs w:val="26"/>
          <w14:ligatures w14:val="none"/>
        </w:rPr>
        <w:t>programs;</w:t>
      </w:r>
      <w:proofErr w:type="gramEnd"/>
    </w:p>
    <w:p w14:paraId="416FAED0"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school district </w:t>
      </w:r>
      <w:proofErr w:type="gramStart"/>
      <w:r w:rsidRPr="00021D61">
        <w:rPr>
          <w:rFonts w:ascii="Arial" w:eastAsia="Times New Roman" w:hAnsi="Arial" w:cs="Arial"/>
          <w:color w:val="333333"/>
          <w:kern w:val="0"/>
          <w:sz w:val="26"/>
          <w:szCs w:val="26"/>
          <w14:ligatures w14:val="none"/>
        </w:rPr>
        <w:t>programs;</w:t>
      </w:r>
      <w:proofErr w:type="gramEnd"/>
    </w:p>
    <w:p w14:paraId="74924AAF"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a child access routing plan in accordance with Section </w:t>
      </w:r>
      <w:hyperlink r:id="rId39" w:history="1">
        <w:r w:rsidRPr="00021D61">
          <w:rPr>
            <w:rFonts w:ascii="Arial" w:eastAsia="Times New Roman" w:hAnsi="Arial" w:cs="Arial"/>
            <w:color w:val="1155CC"/>
            <w:kern w:val="0"/>
            <w:sz w:val="26"/>
            <w:szCs w:val="26"/>
            <w14:ligatures w14:val="none"/>
          </w:rPr>
          <w:t>53G-4-402</w:t>
        </w:r>
      </w:hyperlink>
      <w:r w:rsidRPr="00021D61">
        <w:rPr>
          <w:rFonts w:ascii="Arial" w:eastAsia="Times New Roman" w:hAnsi="Arial" w:cs="Arial"/>
          <w:color w:val="333333"/>
          <w:kern w:val="0"/>
          <w:sz w:val="26"/>
          <w:szCs w:val="26"/>
          <w14:ligatures w14:val="none"/>
        </w:rPr>
        <w:t>;</w:t>
      </w:r>
    </w:p>
    <w:p w14:paraId="2B4815B5"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safe technology utilization and digital citizenship; and</w:t>
      </w:r>
    </w:p>
    <w:p w14:paraId="07759D98"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other issues relating to the community environment for </w:t>
      </w:r>
      <w:proofErr w:type="gramStart"/>
      <w:r w:rsidRPr="00021D61">
        <w:rPr>
          <w:rFonts w:ascii="Arial" w:eastAsia="Times New Roman" w:hAnsi="Arial" w:cs="Arial"/>
          <w:color w:val="333333"/>
          <w:kern w:val="0"/>
          <w:sz w:val="26"/>
          <w:szCs w:val="26"/>
          <w14:ligatures w14:val="none"/>
        </w:rPr>
        <w:t>students;</w:t>
      </w:r>
      <w:proofErr w:type="gramEnd"/>
    </w:p>
    <w:p w14:paraId="462B85B8"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provide for education and awareness on safe technology utilization and digital citizenship that empowers:</w:t>
      </w:r>
    </w:p>
    <w:p w14:paraId="0EB5B1D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a student to make smart media and online choices; and</w:t>
      </w:r>
    </w:p>
    <w:p w14:paraId="6B7488AD"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lastRenderedPageBreak/>
        <w:t xml:space="preserve">a parent to know how to discuss safe technology use with the parent’s </w:t>
      </w:r>
      <w:proofErr w:type="gramStart"/>
      <w:r w:rsidRPr="00021D61">
        <w:rPr>
          <w:rFonts w:ascii="Arial" w:eastAsia="Times New Roman" w:hAnsi="Arial" w:cs="Arial"/>
          <w:color w:val="333333"/>
          <w:kern w:val="0"/>
          <w:sz w:val="26"/>
          <w:szCs w:val="26"/>
          <w14:ligatures w14:val="none"/>
        </w:rPr>
        <w:t>child;</w:t>
      </w:r>
      <w:proofErr w:type="gramEnd"/>
    </w:p>
    <w:p w14:paraId="70AC538C"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partner with the school’s principal and other administrators to ensure that adequate on and off campus Internet filtering is installed and consistently configured to prevent viewing of harmful content by students and school personnel, in accordance with local school board policy and Subsection</w:t>
      </w:r>
      <w:hyperlink r:id="rId40" w:history="1">
        <w:r w:rsidRPr="00021D61">
          <w:rPr>
            <w:rFonts w:ascii="Arial" w:eastAsia="Times New Roman" w:hAnsi="Arial" w:cs="Arial"/>
            <w:color w:val="1155CC"/>
            <w:kern w:val="0"/>
            <w:sz w:val="26"/>
            <w:szCs w:val="26"/>
            <w14:ligatures w14:val="none"/>
          </w:rPr>
          <w:t xml:space="preserve"> 53G-7-216(3);</w:t>
        </w:r>
      </w:hyperlink>
    </w:p>
    <w:p w14:paraId="1E0E280F"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in accordance with state board rule regarding school community council expenditures and funding limits:</w:t>
      </w:r>
    </w:p>
    <w:p w14:paraId="20238737"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work with students, families, and educators to develop and incorporate safety principles at the school; and</w:t>
      </w:r>
    </w:p>
    <w:p w14:paraId="0E071290"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hold at least an annual discussion with the school’s principal and district administrators regarding safety principles at the school and district level </w:t>
      </w:r>
      <w:proofErr w:type="gramStart"/>
      <w:r w:rsidRPr="00021D61">
        <w:rPr>
          <w:rFonts w:ascii="Arial" w:eastAsia="Times New Roman" w:hAnsi="Arial" w:cs="Arial"/>
          <w:color w:val="333333"/>
          <w:kern w:val="0"/>
          <w:sz w:val="26"/>
          <w:szCs w:val="26"/>
          <w14:ligatures w14:val="none"/>
        </w:rPr>
        <w:t>in order to</w:t>
      </w:r>
      <w:proofErr w:type="gramEnd"/>
      <w:r w:rsidRPr="00021D61">
        <w:rPr>
          <w:rFonts w:ascii="Arial" w:eastAsia="Times New Roman" w:hAnsi="Arial" w:cs="Arial"/>
          <w:color w:val="333333"/>
          <w:kern w:val="0"/>
          <w:sz w:val="26"/>
          <w:szCs w:val="26"/>
          <w14:ligatures w14:val="none"/>
        </w:rPr>
        <w:t xml:space="preserve"> coordinate the school community council’s effort to develop and incorporate safety principles at the school; and</w:t>
      </w:r>
    </w:p>
    <w:p w14:paraId="405FE006"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provide input to the school’s principal on a positive behaviors plan in accordance with Section </w:t>
      </w:r>
      <w:hyperlink r:id="rId41" w:history="1">
        <w:r w:rsidRPr="00021D61">
          <w:rPr>
            <w:rFonts w:ascii="Arial" w:eastAsia="Times New Roman" w:hAnsi="Arial" w:cs="Arial"/>
            <w:color w:val="1155CC"/>
            <w:kern w:val="0"/>
            <w:sz w:val="26"/>
            <w:szCs w:val="26"/>
            <w14:ligatures w14:val="none"/>
          </w:rPr>
          <w:t>53G-10-407</w:t>
        </w:r>
      </w:hyperlink>
      <w:r w:rsidRPr="00021D61">
        <w:rPr>
          <w:rFonts w:ascii="Arial" w:eastAsia="Times New Roman" w:hAnsi="Arial" w:cs="Arial"/>
          <w:color w:val="333333"/>
          <w:kern w:val="0"/>
          <w:sz w:val="26"/>
          <w:szCs w:val="26"/>
          <w14:ligatures w14:val="none"/>
        </w:rPr>
        <w:t>.</w:t>
      </w:r>
    </w:p>
    <w:p w14:paraId="39222B7C" w14:textId="77777777" w:rsidR="00021D61" w:rsidRPr="00021D61" w:rsidRDefault="00021D61" w:rsidP="00021D61">
      <w:pPr>
        <w:numPr>
          <w:ilvl w:val="0"/>
          <w:numId w:val="65"/>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Guests may share appropriate input on subjects that fall under the School Community Council purview. Council purview and responsibilities include:</w:t>
      </w:r>
    </w:p>
    <w:p w14:paraId="6EEAFDB3"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Encourage parent engagement and provide meaningful input on school specific issues</w:t>
      </w:r>
    </w:p>
    <w:p w14:paraId="4813AB12"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Review and understand data to identify areas where students excel and where they struggle.</w:t>
      </w:r>
    </w:p>
    <w:p w14:paraId="3596B2DF"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Identify specific academic needs and challenges faced by students in the school.</w:t>
      </w:r>
    </w:p>
    <w:p w14:paraId="7158ECFA"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Develop a School LAND Trust Plan that outlines how funds will be used to address student needs and improve academic achievement. This includes:</w:t>
      </w:r>
    </w:p>
    <w:p w14:paraId="7B881619"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Defining academic area(s) of focus.</w:t>
      </w:r>
    </w:p>
    <w:p w14:paraId="2EC4B0D9"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Setting specific and measurable goals</w:t>
      </w:r>
    </w:p>
    <w:p w14:paraId="4AC140BC"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Establishing measurement tools to assess goal achievement.</w:t>
      </w:r>
    </w:p>
    <w:p w14:paraId="72DD4635"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Outlining action steps.</w:t>
      </w:r>
    </w:p>
    <w:p w14:paraId="2DDB5E42"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Determining expenditures that support classroom instruction and student achievement. </w:t>
      </w:r>
    </w:p>
    <w:p w14:paraId="53BBDF52"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Receive input from local school community and make recommendations on school related initiatives to their Local School Board and Administration. This includes:</w:t>
      </w:r>
    </w:p>
    <w:p w14:paraId="6973225B"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District and school programs</w:t>
      </w:r>
    </w:p>
    <w:p w14:paraId="00F9E78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School safety</w:t>
      </w:r>
    </w:p>
    <w:p w14:paraId="0E342A85"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Safe technology use</w:t>
      </w:r>
    </w:p>
    <w:p w14:paraId="024FE931"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lastRenderedPageBreak/>
        <w:t>Digital citizenship</w:t>
      </w:r>
    </w:p>
    <w:p w14:paraId="4EB1B69B"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Issues related to community environment for students</w:t>
      </w:r>
    </w:p>
    <w:p w14:paraId="12B74A8B"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Positive Behavior Plan (discuss and note in minutes)</w:t>
      </w:r>
    </w:p>
    <w:p w14:paraId="1CB36A59" w14:textId="77777777" w:rsidR="00021D61" w:rsidRPr="00021D61" w:rsidRDefault="00021D61" w:rsidP="00021D61">
      <w:pPr>
        <w:numPr>
          <w:ilvl w:val="2"/>
          <w:numId w:val="55"/>
        </w:numPr>
        <w:spacing w:after="0" w:line="240" w:lineRule="auto"/>
        <w:ind w:left="288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Curriculum</w:t>
      </w:r>
    </w:p>
    <w:p w14:paraId="2A03A67C" w14:textId="77777777" w:rsidR="00021D61" w:rsidRPr="00021D61" w:rsidRDefault="00021D61" w:rsidP="00021D61">
      <w:pPr>
        <w:numPr>
          <w:ilvl w:val="0"/>
          <w:numId w:val="66"/>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Items not to be discussed by the School Community Council include:</w:t>
      </w:r>
    </w:p>
    <w:p w14:paraId="6916A7D4"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 xml:space="preserve">Any personnel </w:t>
      </w:r>
      <w:proofErr w:type="gramStart"/>
      <w:r w:rsidRPr="00021D61">
        <w:rPr>
          <w:rFonts w:ascii="Arial" w:eastAsia="Times New Roman" w:hAnsi="Arial" w:cs="Arial"/>
          <w:color w:val="333333"/>
          <w:kern w:val="0"/>
          <w:sz w:val="26"/>
          <w:szCs w:val="26"/>
          <w14:ligatures w14:val="none"/>
        </w:rPr>
        <w:t>issues</w:t>
      </w:r>
      <w:proofErr w:type="gramEnd"/>
    </w:p>
    <w:p w14:paraId="2531667B" w14:textId="77777777" w:rsidR="00021D61" w:rsidRPr="00021D61" w:rsidRDefault="00021D61" w:rsidP="00021D61">
      <w:pPr>
        <w:numPr>
          <w:ilvl w:val="1"/>
          <w:numId w:val="55"/>
        </w:numPr>
        <w:spacing w:after="0" w:line="240" w:lineRule="auto"/>
        <w:ind w:left="2160"/>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Individual student information</w:t>
      </w:r>
    </w:p>
    <w:p w14:paraId="733536D3" w14:textId="77777777" w:rsidR="00021D61" w:rsidRPr="00021D61" w:rsidRDefault="00021D61" w:rsidP="00021D61">
      <w:pPr>
        <w:numPr>
          <w:ilvl w:val="0"/>
          <w:numId w:val="67"/>
        </w:numPr>
        <w:spacing w:after="0" w:line="240" w:lineRule="auto"/>
        <w:textAlignment w:val="baseline"/>
        <w:rPr>
          <w:rFonts w:ascii="Arial" w:eastAsia="Times New Roman" w:hAnsi="Arial" w:cs="Arial"/>
          <w:color w:val="333333"/>
          <w:kern w:val="0"/>
          <w:sz w:val="26"/>
          <w:szCs w:val="26"/>
          <w14:ligatures w14:val="none"/>
        </w:rPr>
      </w:pPr>
      <w:r w:rsidRPr="00021D61">
        <w:rPr>
          <w:rFonts w:ascii="Arial" w:eastAsia="Times New Roman" w:hAnsi="Arial" w:cs="Arial"/>
          <w:color w:val="333333"/>
          <w:kern w:val="0"/>
          <w:sz w:val="26"/>
          <w:szCs w:val="26"/>
          <w14:ligatures w14:val="none"/>
        </w:rPr>
        <w:t>For a patron to bring a topic to the School Community Council they must contact the Council President and ask to be added to the agenda. Council may specify time limits for individuals or groups. For any topic brought to the Council, not on the agenda, the body may then choose to add the topic to an agenda for future discussion. The School Community Council</w:t>
      </w:r>
      <w:proofErr w:type="gramStart"/>
      <w:r w:rsidRPr="00021D61">
        <w:rPr>
          <w:rFonts w:ascii="Arial" w:eastAsia="Times New Roman" w:hAnsi="Arial" w:cs="Arial"/>
          <w:color w:val="333333"/>
          <w:kern w:val="0"/>
          <w:sz w:val="26"/>
          <w:szCs w:val="26"/>
          <w14:ligatures w14:val="none"/>
        </w:rPr>
        <w:t>, as a whole, may</w:t>
      </w:r>
      <w:proofErr w:type="gramEnd"/>
      <w:r w:rsidRPr="00021D61">
        <w:rPr>
          <w:rFonts w:ascii="Arial" w:eastAsia="Times New Roman" w:hAnsi="Arial" w:cs="Arial"/>
          <w:color w:val="333333"/>
          <w:kern w:val="0"/>
          <w:sz w:val="26"/>
          <w:szCs w:val="26"/>
          <w14:ligatures w14:val="none"/>
        </w:rPr>
        <w:t xml:space="preserve"> invite any person/group to make a longer presentation if desired.  </w:t>
      </w:r>
    </w:p>
    <w:p w14:paraId="30814AD2" w14:textId="77777777" w:rsidR="0003199D" w:rsidRDefault="0003199D"/>
    <w:sectPr w:rsidR="0003199D" w:rsidSect="009F7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5D7"/>
    <w:multiLevelType w:val="multilevel"/>
    <w:tmpl w:val="3516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34D4"/>
    <w:multiLevelType w:val="multilevel"/>
    <w:tmpl w:val="EF1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94958"/>
    <w:multiLevelType w:val="multilevel"/>
    <w:tmpl w:val="E6AACD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A3261"/>
    <w:multiLevelType w:val="multilevel"/>
    <w:tmpl w:val="C7BC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96733"/>
    <w:multiLevelType w:val="multilevel"/>
    <w:tmpl w:val="CB7C00B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65112"/>
    <w:multiLevelType w:val="multilevel"/>
    <w:tmpl w:val="E5E4E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311194"/>
    <w:multiLevelType w:val="multilevel"/>
    <w:tmpl w:val="3C5E49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8404C"/>
    <w:multiLevelType w:val="multilevel"/>
    <w:tmpl w:val="AE687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7A6213"/>
    <w:multiLevelType w:val="multilevel"/>
    <w:tmpl w:val="7D407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464514">
    <w:abstractNumId w:val="5"/>
  </w:num>
  <w:num w:numId="2" w16cid:durableId="1600942703">
    <w:abstractNumId w:val="5"/>
    <w:lvlOverride w:ilvl="1">
      <w:lvl w:ilvl="1">
        <w:numFmt w:val="lowerLetter"/>
        <w:lvlText w:val="%2."/>
        <w:lvlJc w:val="left"/>
      </w:lvl>
    </w:lvlOverride>
  </w:num>
  <w:num w:numId="3" w16cid:durableId="1557743296">
    <w:abstractNumId w:val="5"/>
    <w:lvlOverride w:ilvl="1">
      <w:lvl w:ilvl="1">
        <w:numFmt w:val="lowerLetter"/>
        <w:lvlText w:val="%2."/>
        <w:lvlJc w:val="left"/>
      </w:lvl>
    </w:lvlOverride>
  </w:num>
  <w:num w:numId="4" w16cid:durableId="260723007">
    <w:abstractNumId w:val="5"/>
    <w:lvlOverride w:ilvl="1">
      <w:lvl w:ilvl="1">
        <w:numFmt w:val="lowerLetter"/>
        <w:lvlText w:val="%2."/>
        <w:lvlJc w:val="left"/>
      </w:lvl>
    </w:lvlOverride>
  </w:num>
  <w:num w:numId="5" w16cid:durableId="924418045">
    <w:abstractNumId w:val="5"/>
    <w:lvlOverride w:ilvl="1">
      <w:lvl w:ilvl="1">
        <w:numFmt w:val="lowerLetter"/>
        <w:lvlText w:val="%2."/>
        <w:lvlJc w:val="left"/>
      </w:lvl>
    </w:lvlOverride>
  </w:num>
  <w:num w:numId="6" w16cid:durableId="1370566636">
    <w:abstractNumId w:val="5"/>
    <w:lvlOverride w:ilvl="2">
      <w:lvl w:ilvl="2">
        <w:numFmt w:val="lowerRoman"/>
        <w:lvlText w:val="%3."/>
        <w:lvlJc w:val="right"/>
      </w:lvl>
    </w:lvlOverride>
  </w:num>
  <w:num w:numId="7" w16cid:durableId="1597210574">
    <w:abstractNumId w:val="5"/>
    <w:lvlOverride w:ilvl="2">
      <w:lvl w:ilvl="2">
        <w:numFmt w:val="lowerRoman"/>
        <w:lvlText w:val="%3."/>
        <w:lvlJc w:val="right"/>
      </w:lvl>
    </w:lvlOverride>
  </w:num>
  <w:num w:numId="8" w16cid:durableId="959647083">
    <w:abstractNumId w:val="5"/>
    <w:lvlOverride w:ilvl="4">
      <w:lvl w:ilvl="4">
        <w:numFmt w:val="lowerLetter"/>
        <w:lvlText w:val="%5."/>
        <w:lvlJc w:val="left"/>
      </w:lvl>
    </w:lvlOverride>
  </w:num>
  <w:num w:numId="9" w16cid:durableId="1118178740">
    <w:abstractNumId w:val="5"/>
    <w:lvlOverride w:ilvl="1">
      <w:lvl w:ilvl="1">
        <w:numFmt w:val="lowerLetter"/>
        <w:lvlText w:val="%2."/>
        <w:lvlJc w:val="left"/>
      </w:lvl>
    </w:lvlOverride>
  </w:num>
  <w:num w:numId="10" w16cid:durableId="299652404">
    <w:abstractNumId w:val="2"/>
  </w:num>
  <w:num w:numId="11" w16cid:durableId="485165409">
    <w:abstractNumId w:val="2"/>
    <w:lvlOverride w:ilvl="0">
      <w:lvl w:ilvl="0">
        <w:numFmt w:val="decimal"/>
        <w:lvlText w:val="%1."/>
        <w:lvlJc w:val="left"/>
      </w:lvl>
    </w:lvlOverride>
  </w:num>
  <w:num w:numId="12" w16cid:durableId="966813746">
    <w:abstractNumId w:val="2"/>
    <w:lvlOverride w:ilvl="1">
      <w:lvl w:ilvl="1">
        <w:numFmt w:val="lowerLetter"/>
        <w:lvlText w:val="%2."/>
        <w:lvlJc w:val="left"/>
      </w:lvl>
    </w:lvlOverride>
  </w:num>
  <w:num w:numId="13" w16cid:durableId="1973637709">
    <w:abstractNumId w:val="2"/>
    <w:lvlOverride w:ilvl="2">
      <w:lvl w:ilvl="2">
        <w:numFmt w:val="lowerRoman"/>
        <w:lvlText w:val="%3."/>
        <w:lvlJc w:val="right"/>
      </w:lvl>
    </w:lvlOverride>
  </w:num>
  <w:num w:numId="14" w16cid:durableId="1237741355">
    <w:abstractNumId w:val="2"/>
    <w:lvlOverride w:ilvl="2">
      <w:lvl w:ilvl="2">
        <w:numFmt w:val="lowerRoman"/>
        <w:lvlText w:val="%3."/>
        <w:lvlJc w:val="right"/>
      </w:lvl>
    </w:lvlOverride>
  </w:num>
  <w:num w:numId="15" w16cid:durableId="1056204694">
    <w:abstractNumId w:val="2"/>
    <w:lvlOverride w:ilvl="1">
      <w:lvl w:ilvl="1">
        <w:numFmt w:val="lowerLetter"/>
        <w:lvlText w:val="%2."/>
        <w:lvlJc w:val="left"/>
      </w:lvl>
    </w:lvlOverride>
  </w:num>
  <w:num w:numId="16" w16cid:durableId="523522107">
    <w:abstractNumId w:val="2"/>
    <w:lvlOverride w:ilvl="1">
      <w:lvl w:ilvl="1">
        <w:numFmt w:val="lowerLetter"/>
        <w:lvlText w:val="%2."/>
        <w:lvlJc w:val="left"/>
      </w:lvl>
    </w:lvlOverride>
  </w:num>
  <w:num w:numId="17" w16cid:durableId="426193207">
    <w:abstractNumId w:val="2"/>
    <w:lvlOverride w:ilvl="2">
      <w:lvl w:ilvl="2">
        <w:numFmt w:val="lowerRoman"/>
        <w:lvlText w:val="%3."/>
        <w:lvlJc w:val="right"/>
      </w:lvl>
    </w:lvlOverride>
  </w:num>
  <w:num w:numId="18" w16cid:durableId="1798379500">
    <w:abstractNumId w:val="2"/>
    <w:lvlOverride w:ilvl="0">
      <w:lvl w:ilvl="0">
        <w:numFmt w:val="decimal"/>
        <w:lvlText w:val="%1."/>
        <w:lvlJc w:val="left"/>
      </w:lvl>
    </w:lvlOverride>
  </w:num>
  <w:num w:numId="19" w16cid:durableId="640577033">
    <w:abstractNumId w:val="2"/>
    <w:lvlOverride w:ilvl="1">
      <w:lvl w:ilvl="1">
        <w:numFmt w:val="lowerLetter"/>
        <w:lvlText w:val="%2."/>
        <w:lvlJc w:val="left"/>
      </w:lvl>
    </w:lvlOverride>
  </w:num>
  <w:num w:numId="20" w16cid:durableId="214707357">
    <w:abstractNumId w:val="2"/>
    <w:lvlOverride w:ilvl="1">
      <w:lvl w:ilvl="1">
        <w:numFmt w:val="lowerLetter"/>
        <w:lvlText w:val="%2."/>
        <w:lvlJc w:val="left"/>
      </w:lvl>
    </w:lvlOverride>
  </w:num>
  <w:num w:numId="21" w16cid:durableId="263999138">
    <w:abstractNumId w:val="2"/>
    <w:lvlOverride w:ilvl="1">
      <w:lvl w:ilvl="1">
        <w:numFmt w:val="lowerLetter"/>
        <w:lvlText w:val="%2."/>
        <w:lvlJc w:val="left"/>
      </w:lvl>
    </w:lvlOverride>
  </w:num>
  <w:num w:numId="22" w16cid:durableId="1797747331">
    <w:abstractNumId w:val="2"/>
    <w:lvlOverride w:ilvl="1">
      <w:lvl w:ilvl="1">
        <w:numFmt w:val="lowerLetter"/>
        <w:lvlText w:val="%2."/>
        <w:lvlJc w:val="left"/>
      </w:lvl>
    </w:lvlOverride>
  </w:num>
  <w:num w:numId="23" w16cid:durableId="388305040">
    <w:abstractNumId w:val="2"/>
    <w:lvlOverride w:ilvl="0">
      <w:lvl w:ilvl="0">
        <w:numFmt w:val="decimal"/>
        <w:lvlText w:val="%1."/>
        <w:lvlJc w:val="left"/>
      </w:lvl>
    </w:lvlOverride>
  </w:num>
  <w:num w:numId="24" w16cid:durableId="1174876513">
    <w:abstractNumId w:val="2"/>
    <w:lvlOverride w:ilvl="1">
      <w:lvl w:ilvl="1">
        <w:numFmt w:val="lowerLetter"/>
        <w:lvlText w:val="%2."/>
        <w:lvlJc w:val="left"/>
      </w:lvl>
    </w:lvlOverride>
  </w:num>
  <w:num w:numId="25" w16cid:durableId="621232130">
    <w:abstractNumId w:val="2"/>
    <w:lvlOverride w:ilvl="2">
      <w:lvl w:ilvl="2">
        <w:numFmt w:val="lowerRoman"/>
        <w:lvlText w:val="%3."/>
        <w:lvlJc w:val="right"/>
      </w:lvl>
    </w:lvlOverride>
  </w:num>
  <w:num w:numId="26" w16cid:durableId="586766261">
    <w:abstractNumId w:val="2"/>
    <w:lvlOverride w:ilvl="4">
      <w:lvl w:ilvl="4">
        <w:numFmt w:val="lowerLetter"/>
        <w:lvlText w:val="%5."/>
        <w:lvlJc w:val="left"/>
      </w:lvl>
    </w:lvlOverride>
  </w:num>
  <w:num w:numId="27" w16cid:durableId="1467964555">
    <w:abstractNumId w:val="2"/>
    <w:lvlOverride w:ilvl="4">
      <w:lvl w:ilvl="4">
        <w:numFmt w:val="lowerLetter"/>
        <w:lvlText w:val="%5."/>
        <w:lvlJc w:val="left"/>
      </w:lvl>
    </w:lvlOverride>
  </w:num>
  <w:num w:numId="28" w16cid:durableId="2080205980">
    <w:abstractNumId w:val="2"/>
    <w:lvlOverride w:ilvl="2">
      <w:lvl w:ilvl="2">
        <w:numFmt w:val="lowerRoman"/>
        <w:lvlText w:val="%3."/>
        <w:lvlJc w:val="right"/>
      </w:lvl>
    </w:lvlOverride>
  </w:num>
  <w:num w:numId="29" w16cid:durableId="1447918943">
    <w:abstractNumId w:val="2"/>
    <w:lvlOverride w:ilvl="2">
      <w:lvl w:ilvl="2">
        <w:numFmt w:val="lowerRoman"/>
        <w:lvlText w:val="%3."/>
        <w:lvlJc w:val="right"/>
      </w:lvl>
    </w:lvlOverride>
  </w:num>
  <w:num w:numId="30" w16cid:durableId="2115442861">
    <w:abstractNumId w:val="2"/>
    <w:lvlOverride w:ilvl="2">
      <w:lvl w:ilvl="2">
        <w:numFmt w:val="lowerRoman"/>
        <w:lvlText w:val="%3."/>
        <w:lvlJc w:val="right"/>
      </w:lvl>
    </w:lvlOverride>
  </w:num>
  <w:num w:numId="31" w16cid:durableId="1811510150">
    <w:abstractNumId w:val="2"/>
    <w:lvlOverride w:ilvl="1">
      <w:lvl w:ilvl="1">
        <w:numFmt w:val="lowerLetter"/>
        <w:lvlText w:val="%2."/>
        <w:lvlJc w:val="left"/>
      </w:lvl>
    </w:lvlOverride>
  </w:num>
  <w:num w:numId="32" w16cid:durableId="1096709302">
    <w:abstractNumId w:val="2"/>
    <w:lvlOverride w:ilvl="2">
      <w:lvl w:ilvl="2">
        <w:numFmt w:val="lowerRoman"/>
        <w:lvlText w:val="%3."/>
        <w:lvlJc w:val="right"/>
      </w:lvl>
    </w:lvlOverride>
  </w:num>
  <w:num w:numId="33" w16cid:durableId="898202003">
    <w:abstractNumId w:val="2"/>
    <w:lvlOverride w:ilvl="2">
      <w:lvl w:ilvl="2">
        <w:numFmt w:val="lowerRoman"/>
        <w:lvlText w:val="%3."/>
        <w:lvlJc w:val="right"/>
      </w:lvl>
    </w:lvlOverride>
  </w:num>
  <w:num w:numId="34" w16cid:durableId="1294605326">
    <w:abstractNumId w:val="2"/>
    <w:lvlOverride w:ilvl="2">
      <w:lvl w:ilvl="2">
        <w:numFmt w:val="lowerRoman"/>
        <w:lvlText w:val="%3."/>
        <w:lvlJc w:val="right"/>
      </w:lvl>
    </w:lvlOverride>
  </w:num>
  <w:num w:numId="35" w16cid:durableId="189612771">
    <w:abstractNumId w:val="2"/>
    <w:lvlOverride w:ilvl="0">
      <w:lvl w:ilvl="0">
        <w:numFmt w:val="decimal"/>
        <w:lvlText w:val="%1."/>
        <w:lvlJc w:val="left"/>
      </w:lvl>
    </w:lvlOverride>
  </w:num>
  <w:num w:numId="36" w16cid:durableId="143159621">
    <w:abstractNumId w:val="2"/>
    <w:lvlOverride w:ilvl="1">
      <w:lvl w:ilvl="1">
        <w:numFmt w:val="lowerLetter"/>
        <w:lvlText w:val="%2."/>
        <w:lvlJc w:val="left"/>
      </w:lvl>
    </w:lvlOverride>
  </w:num>
  <w:num w:numId="37" w16cid:durableId="568997156">
    <w:abstractNumId w:val="2"/>
    <w:lvlOverride w:ilvl="1">
      <w:lvl w:ilvl="1">
        <w:numFmt w:val="lowerLetter"/>
        <w:lvlText w:val="%2."/>
        <w:lvlJc w:val="left"/>
      </w:lvl>
    </w:lvlOverride>
  </w:num>
  <w:num w:numId="38" w16cid:durableId="923149378">
    <w:abstractNumId w:val="2"/>
    <w:lvlOverride w:ilvl="1">
      <w:lvl w:ilvl="1">
        <w:numFmt w:val="lowerLetter"/>
        <w:lvlText w:val="%2."/>
        <w:lvlJc w:val="left"/>
      </w:lvl>
    </w:lvlOverride>
  </w:num>
  <w:num w:numId="39" w16cid:durableId="647250400">
    <w:abstractNumId w:val="2"/>
    <w:lvlOverride w:ilvl="1">
      <w:lvl w:ilvl="1">
        <w:numFmt w:val="lowerLetter"/>
        <w:lvlText w:val="%2."/>
        <w:lvlJc w:val="left"/>
      </w:lvl>
    </w:lvlOverride>
  </w:num>
  <w:num w:numId="40" w16cid:durableId="2024242842">
    <w:abstractNumId w:val="2"/>
    <w:lvlOverride w:ilvl="0">
      <w:lvl w:ilvl="0">
        <w:numFmt w:val="decimal"/>
        <w:lvlText w:val="%1."/>
        <w:lvlJc w:val="left"/>
      </w:lvl>
    </w:lvlOverride>
  </w:num>
  <w:num w:numId="41" w16cid:durableId="1222787177">
    <w:abstractNumId w:val="2"/>
    <w:lvlOverride w:ilvl="1">
      <w:lvl w:ilvl="1">
        <w:numFmt w:val="lowerLetter"/>
        <w:lvlText w:val="%2."/>
        <w:lvlJc w:val="left"/>
      </w:lvl>
    </w:lvlOverride>
  </w:num>
  <w:num w:numId="42" w16cid:durableId="1148326228">
    <w:abstractNumId w:val="3"/>
  </w:num>
  <w:num w:numId="43" w16cid:durableId="2073695533">
    <w:abstractNumId w:val="0"/>
  </w:num>
  <w:num w:numId="44" w16cid:durableId="827132483">
    <w:abstractNumId w:val="1"/>
  </w:num>
  <w:num w:numId="45" w16cid:durableId="963199766">
    <w:abstractNumId w:val="7"/>
  </w:num>
  <w:num w:numId="46" w16cid:durableId="78673236">
    <w:abstractNumId w:val="7"/>
    <w:lvlOverride w:ilvl="3">
      <w:lvl w:ilvl="3">
        <w:numFmt w:val="lowerLetter"/>
        <w:lvlText w:val="%4."/>
        <w:lvlJc w:val="left"/>
      </w:lvl>
    </w:lvlOverride>
  </w:num>
  <w:num w:numId="47" w16cid:durableId="547112896">
    <w:abstractNumId w:val="7"/>
    <w:lvlOverride w:ilvl="3">
      <w:lvl w:ilvl="3">
        <w:numFmt w:val="lowerLetter"/>
        <w:lvlText w:val="%4."/>
        <w:lvlJc w:val="left"/>
      </w:lvl>
    </w:lvlOverride>
  </w:num>
  <w:num w:numId="48" w16cid:durableId="1275867496">
    <w:abstractNumId w:val="8"/>
    <w:lvlOverride w:ilvl="0">
      <w:lvl w:ilvl="0">
        <w:numFmt w:val="decimal"/>
        <w:lvlText w:val="%1."/>
        <w:lvlJc w:val="left"/>
      </w:lvl>
    </w:lvlOverride>
  </w:num>
  <w:num w:numId="49" w16cid:durableId="1493644943">
    <w:abstractNumId w:val="8"/>
    <w:lvlOverride w:ilvl="0">
      <w:lvl w:ilvl="0">
        <w:numFmt w:val="decimal"/>
        <w:lvlText w:val="%1."/>
        <w:lvlJc w:val="left"/>
      </w:lvl>
    </w:lvlOverride>
  </w:num>
  <w:num w:numId="50" w16cid:durableId="1392196620">
    <w:abstractNumId w:val="8"/>
    <w:lvlOverride w:ilvl="0">
      <w:lvl w:ilvl="0">
        <w:numFmt w:val="decimal"/>
        <w:lvlText w:val="%1."/>
        <w:lvlJc w:val="left"/>
      </w:lvl>
    </w:lvlOverride>
  </w:num>
  <w:num w:numId="51" w16cid:durableId="1835297645">
    <w:abstractNumId w:val="4"/>
  </w:num>
  <w:num w:numId="52" w16cid:durableId="2001083402">
    <w:abstractNumId w:val="4"/>
    <w:lvlOverride w:ilvl="0">
      <w:lvl w:ilvl="0">
        <w:numFmt w:val="decimal"/>
        <w:lvlText w:val="%1."/>
        <w:lvlJc w:val="left"/>
      </w:lvl>
    </w:lvlOverride>
  </w:num>
  <w:num w:numId="53" w16cid:durableId="1384792462">
    <w:abstractNumId w:val="4"/>
    <w:lvlOverride w:ilvl="0">
      <w:lvl w:ilvl="0">
        <w:numFmt w:val="decimal"/>
        <w:lvlText w:val="%1."/>
        <w:lvlJc w:val="left"/>
      </w:lvl>
    </w:lvlOverride>
  </w:num>
  <w:num w:numId="54" w16cid:durableId="2027440180">
    <w:abstractNumId w:val="4"/>
    <w:lvlOverride w:ilvl="0">
      <w:lvl w:ilvl="0">
        <w:numFmt w:val="decimal"/>
        <w:lvlText w:val="%1."/>
        <w:lvlJc w:val="left"/>
      </w:lvl>
    </w:lvlOverride>
  </w:num>
  <w:num w:numId="55" w16cid:durableId="2026052218">
    <w:abstractNumId w:val="6"/>
  </w:num>
  <w:num w:numId="56" w16cid:durableId="774715954">
    <w:abstractNumId w:val="6"/>
    <w:lvlOverride w:ilvl="0">
      <w:lvl w:ilvl="0">
        <w:numFmt w:val="decimal"/>
        <w:lvlText w:val="%1."/>
        <w:lvlJc w:val="left"/>
      </w:lvl>
    </w:lvlOverride>
  </w:num>
  <w:num w:numId="57" w16cid:durableId="89663487">
    <w:abstractNumId w:val="6"/>
    <w:lvlOverride w:ilvl="0">
      <w:lvl w:ilvl="0">
        <w:numFmt w:val="decimal"/>
        <w:lvlText w:val="%1."/>
        <w:lvlJc w:val="left"/>
      </w:lvl>
    </w:lvlOverride>
  </w:num>
  <w:num w:numId="58" w16cid:durableId="634678001">
    <w:abstractNumId w:val="6"/>
    <w:lvlOverride w:ilvl="0">
      <w:lvl w:ilvl="0">
        <w:numFmt w:val="decimal"/>
        <w:lvlText w:val="%1."/>
        <w:lvlJc w:val="left"/>
      </w:lvl>
    </w:lvlOverride>
  </w:num>
  <w:num w:numId="59" w16cid:durableId="1121412499">
    <w:abstractNumId w:val="6"/>
    <w:lvlOverride w:ilvl="0">
      <w:lvl w:ilvl="0">
        <w:numFmt w:val="decimal"/>
        <w:lvlText w:val="%1."/>
        <w:lvlJc w:val="left"/>
      </w:lvl>
    </w:lvlOverride>
  </w:num>
  <w:num w:numId="60" w16cid:durableId="1727870058">
    <w:abstractNumId w:val="6"/>
    <w:lvlOverride w:ilvl="0">
      <w:lvl w:ilvl="0">
        <w:numFmt w:val="decimal"/>
        <w:lvlText w:val="%1."/>
        <w:lvlJc w:val="left"/>
      </w:lvl>
    </w:lvlOverride>
  </w:num>
  <w:num w:numId="61" w16cid:durableId="1934508232">
    <w:abstractNumId w:val="6"/>
    <w:lvlOverride w:ilvl="0">
      <w:lvl w:ilvl="0">
        <w:numFmt w:val="decimal"/>
        <w:lvlText w:val="%1."/>
        <w:lvlJc w:val="left"/>
      </w:lvl>
    </w:lvlOverride>
  </w:num>
  <w:num w:numId="62" w16cid:durableId="1022317703">
    <w:abstractNumId w:val="6"/>
    <w:lvlOverride w:ilvl="0">
      <w:lvl w:ilvl="0">
        <w:numFmt w:val="decimal"/>
        <w:lvlText w:val="%1."/>
        <w:lvlJc w:val="left"/>
      </w:lvl>
    </w:lvlOverride>
  </w:num>
  <w:num w:numId="63" w16cid:durableId="1018503687">
    <w:abstractNumId w:val="6"/>
    <w:lvlOverride w:ilvl="0">
      <w:lvl w:ilvl="0">
        <w:numFmt w:val="decimal"/>
        <w:lvlText w:val="%1."/>
        <w:lvlJc w:val="left"/>
      </w:lvl>
    </w:lvlOverride>
  </w:num>
  <w:num w:numId="64" w16cid:durableId="324744631">
    <w:abstractNumId w:val="6"/>
    <w:lvlOverride w:ilvl="0">
      <w:lvl w:ilvl="0">
        <w:numFmt w:val="decimal"/>
        <w:lvlText w:val="%1."/>
        <w:lvlJc w:val="left"/>
      </w:lvl>
    </w:lvlOverride>
  </w:num>
  <w:num w:numId="65" w16cid:durableId="625627656">
    <w:abstractNumId w:val="6"/>
    <w:lvlOverride w:ilvl="0">
      <w:lvl w:ilvl="0">
        <w:numFmt w:val="decimal"/>
        <w:lvlText w:val="%1."/>
        <w:lvlJc w:val="left"/>
      </w:lvl>
    </w:lvlOverride>
  </w:num>
  <w:num w:numId="66" w16cid:durableId="1176069789">
    <w:abstractNumId w:val="6"/>
    <w:lvlOverride w:ilvl="0">
      <w:lvl w:ilvl="0">
        <w:numFmt w:val="decimal"/>
        <w:lvlText w:val="%1."/>
        <w:lvlJc w:val="left"/>
      </w:lvl>
    </w:lvlOverride>
  </w:num>
  <w:num w:numId="67" w16cid:durableId="1928030765">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61"/>
    <w:rsid w:val="00021D61"/>
    <w:rsid w:val="0003199D"/>
    <w:rsid w:val="000551E8"/>
    <w:rsid w:val="00063F16"/>
    <w:rsid w:val="0021326C"/>
    <w:rsid w:val="003013D6"/>
    <w:rsid w:val="0056475C"/>
    <w:rsid w:val="005C407B"/>
    <w:rsid w:val="006E03E6"/>
    <w:rsid w:val="008459D4"/>
    <w:rsid w:val="009F78D7"/>
    <w:rsid w:val="00C862D4"/>
    <w:rsid w:val="00E0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ACE7B"/>
  <w15:chartTrackingRefBased/>
  <w15:docId w15:val="{C9217DCA-BC40-E548-9897-DC256E34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1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1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D61"/>
    <w:rPr>
      <w:rFonts w:eastAsiaTheme="majorEastAsia" w:cstheme="majorBidi"/>
      <w:color w:val="272727" w:themeColor="text1" w:themeTint="D8"/>
    </w:rPr>
  </w:style>
  <w:style w:type="paragraph" w:styleId="Title">
    <w:name w:val="Title"/>
    <w:basedOn w:val="Normal"/>
    <w:next w:val="Normal"/>
    <w:link w:val="TitleChar"/>
    <w:uiPriority w:val="10"/>
    <w:qFormat/>
    <w:rsid w:val="0002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D61"/>
    <w:pPr>
      <w:spacing w:before="160"/>
      <w:jc w:val="center"/>
    </w:pPr>
    <w:rPr>
      <w:i/>
      <w:iCs/>
      <w:color w:val="404040" w:themeColor="text1" w:themeTint="BF"/>
    </w:rPr>
  </w:style>
  <w:style w:type="character" w:customStyle="1" w:styleId="QuoteChar">
    <w:name w:val="Quote Char"/>
    <w:basedOn w:val="DefaultParagraphFont"/>
    <w:link w:val="Quote"/>
    <w:uiPriority w:val="29"/>
    <w:rsid w:val="00021D61"/>
    <w:rPr>
      <w:i/>
      <w:iCs/>
      <w:color w:val="404040" w:themeColor="text1" w:themeTint="BF"/>
    </w:rPr>
  </w:style>
  <w:style w:type="paragraph" w:styleId="ListParagraph">
    <w:name w:val="List Paragraph"/>
    <w:basedOn w:val="Normal"/>
    <w:uiPriority w:val="34"/>
    <w:qFormat/>
    <w:rsid w:val="00021D61"/>
    <w:pPr>
      <w:ind w:left="720"/>
      <w:contextualSpacing/>
    </w:pPr>
  </w:style>
  <w:style w:type="character" w:styleId="IntenseEmphasis">
    <w:name w:val="Intense Emphasis"/>
    <w:basedOn w:val="DefaultParagraphFont"/>
    <w:uiPriority w:val="21"/>
    <w:qFormat/>
    <w:rsid w:val="00021D61"/>
    <w:rPr>
      <w:i/>
      <w:iCs/>
      <w:color w:val="0F4761" w:themeColor="accent1" w:themeShade="BF"/>
    </w:rPr>
  </w:style>
  <w:style w:type="paragraph" w:styleId="IntenseQuote">
    <w:name w:val="Intense Quote"/>
    <w:basedOn w:val="Normal"/>
    <w:next w:val="Normal"/>
    <w:link w:val="IntenseQuoteChar"/>
    <w:uiPriority w:val="30"/>
    <w:qFormat/>
    <w:rsid w:val="00021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D61"/>
    <w:rPr>
      <w:i/>
      <w:iCs/>
      <w:color w:val="0F4761" w:themeColor="accent1" w:themeShade="BF"/>
    </w:rPr>
  </w:style>
  <w:style w:type="character" w:styleId="IntenseReference">
    <w:name w:val="Intense Reference"/>
    <w:basedOn w:val="DefaultParagraphFont"/>
    <w:uiPriority w:val="32"/>
    <w:qFormat/>
    <w:rsid w:val="00021D61"/>
    <w:rPr>
      <w:b/>
      <w:bCs/>
      <w:smallCaps/>
      <w:color w:val="0F4761" w:themeColor="accent1" w:themeShade="BF"/>
      <w:spacing w:val="5"/>
    </w:rPr>
  </w:style>
  <w:style w:type="paragraph" w:styleId="NormalWeb">
    <w:name w:val="Normal (Web)"/>
    <w:basedOn w:val="Normal"/>
    <w:uiPriority w:val="99"/>
    <w:semiHidden/>
    <w:unhideWhenUsed/>
    <w:rsid w:val="00021D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21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7/53G-7-S1304.html?v=C53G-7-S1304_2024050120240501" TargetMode="External"/><Relationship Id="rId18" Type="http://schemas.openxmlformats.org/officeDocument/2006/relationships/hyperlink" Target="https://le.utah.gov/xcode/Title53G/Chapter7/53G-7-S1203.html?v=C53G-7-S1203_2018050820180701" TargetMode="External"/><Relationship Id="rId26" Type="http://schemas.openxmlformats.org/officeDocument/2006/relationships/hyperlink" Target="https://le.utah.gov/xcode/Title53G/Chapter7/53G-7-S1202.html" TargetMode="External"/><Relationship Id="rId39" Type="http://schemas.openxmlformats.org/officeDocument/2006/relationships/hyperlink" Target="https://le.utah.gov/xcode/Title53G/Chapter4/53G-4-S402.html" TargetMode="External"/><Relationship Id="rId21" Type="http://schemas.openxmlformats.org/officeDocument/2006/relationships/hyperlink" Target="https://schools.utah.gov/adminrules/R277-477" TargetMode="External"/><Relationship Id="rId34" Type="http://schemas.openxmlformats.org/officeDocument/2006/relationships/hyperlink" Target="http://www.rulesonline.com/index.html" TargetMode="External"/><Relationship Id="rId42" Type="http://schemas.openxmlformats.org/officeDocument/2006/relationships/fontTable" Target="fontTable.xml"/><Relationship Id="rId7" Type="http://schemas.openxmlformats.org/officeDocument/2006/relationships/hyperlink" Target="http://canyonsditrict.org/connections" TargetMode="External"/><Relationship Id="rId2" Type="http://schemas.openxmlformats.org/officeDocument/2006/relationships/styles" Target="styles.xml"/><Relationship Id="rId16" Type="http://schemas.openxmlformats.org/officeDocument/2006/relationships/hyperlink" Target="https://le.utah.gov/xcode/Title53G/Chapter7/53G-7-S1307.html?v=C53G-7-S1307_2024050120240501" TargetMode="External"/><Relationship Id="rId20" Type="http://schemas.openxmlformats.org/officeDocument/2006/relationships/hyperlink" Target="https://le.utah.gov/xcode/Title53G/Chapter10/53G-10-S407.html" TargetMode="External"/><Relationship Id="rId29" Type="http://schemas.openxmlformats.org/officeDocument/2006/relationships/hyperlink" Target="https://le.utah.gov/xcode/Title53G/Chapter7/53G-7-S1202.html" TargetMode="External"/><Relationship Id="rId41" Type="http://schemas.openxmlformats.org/officeDocument/2006/relationships/hyperlink" Target="https://le.utah.gov/xcode/Title53G/Chapter10/53G-10-S407.html" TargetMode="External"/><Relationship Id="rId1" Type="http://schemas.openxmlformats.org/officeDocument/2006/relationships/numbering" Target="numbering.xml"/><Relationship Id="rId6" Type="http://schemas.openxmlformats.org/officeDocument/2006/relationships/hyperlink" Target="http://tcp.canyonsdistrict.org" TargetMode="External"/><Relationship Id="rId11" Type="http://schemas.openxmlformats.org/officeDocument/2006/relationships/hyperlink" Target="https://le.utah.gov/xcode/Title53G/Chapter7/53G-7-S1302.html?v=C53G-7-S1302_2019051420190514" TargetMode="External"/><Relationship Id="rId24" Type="http://schemas.openxmlformats.org/officeDocument/2006/relationships/hyperlink" Target="https://www.canyonsdistrict.org/policies/community/700-1/" TargetMode="External"/><Relationship Id="rId32" Type="http://schemas.openxmlformats.org/officeDocument/2006/relationships/hyperlink" Target="https://le.utah.gov/xcode/Title53G/Chapter7/53G-7-S1202.html" TargetMode="External"/><Relationship Id="rId37" Type="http://schemas.openxmlformats.org/officeDocument/2006/relationships/hyperlink" Target="https://le.utah.gov/xcode/Title53G/Chapter7/53G-7-S1202.html" TargetMode="External"/><Relationship Id="rId40" Type="http://schemas.openxmlformats.org/officeDocument/2006/relationships/hyperlink" Target="https://le.utah.gov/xcode/Title53G/Chapter7/53G-7-S216.html" TargetMode="External"/><Relationship Id="rId5" Type="http://schemas.openxmlformats.org/officeDocument/2006/relationships/hyperlink" Target="https://www.canyonsdistrict.org/scc-digital-citizenship/" TargetMode="External"/><Relationship Id="rId15" Type="http://schemas.openxmlformats.org/officeDocument/2006/relationships/hyperlink" Target="https://le.utah.gov/xcode/Title53G/Chapter7/53G-7-S1306.html?v=C53G-7-S1306_2021050520210505" TargetMode="External"/><Relationship Id="rId23" Type="http://schemas.openxmlformats.org/officeDocument/2006/relationships/hyperlink" Target="https://schools.utah.gov/adminrules/R277-114" TargetMode="External"/><Relationship Id="rId28" Type="http://schemas.openxmlformats.org/officeDocument/2006/relationships/hyperlink" Target="https://le.utah.gov/xcode/Title53G/Chapter7/53G-7-S1202.html" TargetMode="External"/><Relationship Id="rId36" Type="http://schemas.openxmlformats.org/officeDocument/2006/relationships/hyperlink" Target="https://schools.utah.gov/adminrules/R277-491" TargetMode="External"/><Relationship Id="rId10" Type="http://schemas.openxmlformats.org/officeDocument/2006/relationships/hyperlink" Target="https://le.utah.gov/xcode/Title53G/Chapter7/53G-7-S1301.html?v=C53G-7-S1301_2024050120240501" TargetMode="External"/><Relationship Id="rId19" Type="http://schemas.openxmlformats.org/officeDocument/2006/relationships/hyperlink" Target="https://le.utah.gov/xcode/Title53G/Chapter7/53G-7-S1206.html" TargetMode="External"/><Relationship Id="rId31" Type="http://schemas.openxmlformats.org/officeDocument/2006/relationships/hyperlink" Target="https://le.utah.gov/xcode/Title53G/Chapter7/53G-7-S1202.html" TargetMode="External"/><Relationship Id="rId4" Type="http://schemas.openxmlformats.org/officeDocument/2006/relationships/webSettings" Target="webSettings.xml"/><Relationship Id="rId9" Type="http://schemas.openxmlformats.org/officeDocument/2006/relationships/hyperlink" Target="https://le.utah.gov/xcode/Title53F/Chapter2/53F-2-S404.html" TargetMode="External"/><Relationship Id="rId14" Type="http://schemas.openxmlformats.org/officeDocument/2006/relationships/hyperlink" Target="https://le.utah.gov/xcode/Title53G/Chapter7/53G-7-S1305.html?v=C53G-7-S1305_2019051420190514" TargetMode="External"/><Relationship Id="rId22" Type="http://schemas.openxmlformats.org/officeDocument/2006/relationships/hyperlink" Target="https://www.schools.utah.gov/file/3fb85e07-2f62-41eb-8ad6-56835a245ae6" TargetMode="External"/><Relationship Id="rId27" Type="http://schemas.openxmlformats.org/officeDocument/2006/relationships/hyperlink" Target="https://schools.utah.gov/adminrules/R277-491" TargetMode="External"/><Relationship Id="rId30" Type="http://schemas.openxmlformats.org/officeDocument/2006/relationships/hyperlink" Target="https://le.utah.gov/xcode/Title53G/Chapter7/53G-7-S1202.html" TargetMode="External"/><Relationship Id="rId35" Type="http://schemas.openxmlformats.org/officeDocument/2006/relationships/hyperlink" Target="https://le.utah.gov/xcode/Title53G/Chapter7/53G-7-S1202.html" TargetMode="External"/><Relationship Id="rId43" Type="http://schemas.openxmlformats.org/officeDocument/2006/relationships/theme" Target="theme/theme1.xml"/><Relationship Id="rId8" Type="http://schemas.openxmlformats.org/officeDocument/2006/relationships/hyperlink" Target="https://www.canyonsdistrict.org/safe-schools/" TargetMode="External"/><Relationship Id="rId3" Type="http://schemas.openxmlformats.org/officeDocument/2006/relationships/settings" Target="settings.xml"/><Relationship Id="rId12" Type="http://schemas.openxmlformats.org/officeDocument/2006/relationships/hyperlink" Target="https://le.utah.gov/xcode/Title53G/Chapter7/53G-7-S1303.html?v=C53G-7-S1303_2019051420190514" TargetMode="External"/><Relationship Id="rId17" Type="http://schemas.openxmlformats.org/officeDocument/2006/relationships/hyperlink" Target="https://le.utah.gov/xcode/Title53G/Chapter7/53G-7-S1202.html" TargetMode="External"/><Relationship Id="rId25" Type="http://schemas.openxmlformats.org/officeDocument/2006/relationships/hyperlink" Target="https://www.canyonsdistrict.org/scc/" TargetMode="External"/><Relationship Id="rId33" Type="http://schemas.openxmlformats.org/officeDocument/2006/relationships/hyperlink" Target="https://le.utah.gov/xcode/Title53G/Chapter7/53G-7-S1202.html" TargetMode="External"/><Relationship Id="rId38" Type="http://schemas.openxmlformats.org/officeDocument/2006/relationships/hyperlink" Target="https://le.utah.gov/xcode/Title53G/Chapter7/53G-7-S1306.html?v=C53G-7-S1306_2021050520210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3035</Words>
  <Characters>17302</Characters>
  <Application>Microsoft Office Word</Application>
  <DocSecurity>0</DocSecurity>
  <Lines>144</Lines>
  <Paragraphs>40</Paragraphs>
  <ScaleCrop>false</ScaleCrop>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Morzelewski, Amber</dc:creator>
  <cp:keywords/>
  <dc:description/>
  <cp:lastModifiedBy>Morzelewski, Amber</cp:lastModifiedBy>
  <cp:revision>1</cp:revision>
  <dcterms:created xsi:type="dcterms:W3CDTF">2025-11-07T15:38:00Z</dcterms:created>
  <dcterms:modified xsi:type="dcterms:W3CDTF">2025-11-07T15:39:00Z</dcterms:modified>
</cp:coreProperties>
</file>